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79788" w14:textId="77777777" w:rsidR="00F2290D" w:rsidRDefault="00E923CF" w:rsidP="00F2290D">
      <w:pPr>
        <w:jc w:val="center"/>
        <w:rPr>
          <w:rFonts w:ascii="Calibri" w:eastAsia="Times New Roman" w:hAnsi="Calibri" w:cs="Times New Roman"/>
          <w:b/>
          <w:color w:val="000000"/>
          <w:sz w:val="72"/>
          <w:szCs w:val="24"/>
        </w:rPr>
      </w:pPr>
      <w:bookmarkStart w:id="0" w:name="_GoBack"/>
      <w:bookmarkEnd w:id="0"/>
      <w:r>
        <w:rPr>
          <w:rFonts w:ascii="Calibri" w:eastAsia="Times New Roman" w:hAnsi="Calibri" w:cs="Times New Roman"/>
          <w:b/>
          <w:color w:val="000000"/>
          <w:sz w:val="72"/>
          <w:szCs w:val="24"/>
        </w:rPr>
        <w:t xml:space="preserve">  </w:t>
      </w:r>
      <w:r w:rsidR="00F2290D">
        <w:rPr>
          <w:noProof/>
        </w:rPr>
        <w:drawing>
          <wp:inline distT="0" distB="0" distL="0" distR="0" wp14:anchorId="71CC3A67" wp14:editId="42E977E1">
            <wp:extent cx="1725295" cy="57912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3FBD0563" w14:textId="77777777" w:rsidR="00F2290D" w:rsidRPr="006C4392" w:rsidRDefault="00F2290D" w:rsidP="00F2290D">
      <w:pPr>
        <w:spacing w:after="0" w:line="240" w:lineRule="auto"/>
        <w:jc w:val="center"/>
        <w:rPr>
          <w:rFonts w:ascii="Calibri" w:eastAsia="Times New Roman" w:hAnsi="Calibri" w:cs="Times New Roman"/>
          <w:b/>
          <w:color w:val="000000"/>
          <w:sz w:val="44"/>
          <w:szCs w:val="24"/>
        </w:rPr>
      </w:pPr>
    </w:p>
    <w:p w14:paraId="51847DA8" w14:textId="77777777" w:rsidR="00E06A4B" w:rsidRDefault="00880E3E" w:rsidP="00F2290D">
      <w:pPr>
        <w:spacing w:after="0"/>
        <w:jc w:val="center"/>
        <w:rPr>
          <w:rFonts w:ascii="Calibri" w:eastAsia="Times New Roman" w:hAnsi="Calibri" w:cs="Times New Roman"/>
          <w:b/>
          <w:color w:val="000000"/>
          <w:sz w:val="80"/>
          <w:szCs w:val="80"/>
        </w:rPr>
      </w:pPr>
      <w:r>
        <w:rPr>
          <w:rFonts w:ascii="Calibri" w:eastAsia="Times New Roman" w:hAnsi="Calibri" w:cs="Times New Roman"/>
          <w:b/>
          <w:color w:val="000000"/>
          <w:sz w:val="80"/>
          <w:szCs w:val="80"/>
        </w:rPr>
        <w:t>Paying Taxes</w:t>
      </w:r>
    </w:p>
    <w:p w14:paraId="62D575F0" w14:textId="77777777" w:rsidR="00F2290D" w:rsidRPr="00E06A4B" w:rsidRDefault="00E06A4B" w:rsidP="00F2290D">
      <w:pPr>
        <w:spacing w:after="0"/>
        <w:jc w:val="center"/>
        <w:rPr>
          <w:rFonts w:ascii="Calibri" w:eastAsia="Times New Roman" w:hAnsi="Calibri" w:cs="Times New Roman"/>
          <w:b/>
          <w:color w:val="000000"/>
          <w:sz w:val="56"/>
          <w:szCs w:val="80"/>
        </w:rPr>
      </w:pPr>
      <w:r w:rsidRPr="00E06A4B">
        <w:rPr>
          <w:rFonts w:ascii="Calibri" w:eastAsia="Times New Roman" w:hAnsi="Calibri" w:cs="Times New Roman"/>
          <w:b/>
          <w:color w:val="000000"/>
          <w:sz w:val="56"/>
          <w:szCs w:val="80"/>
        </w:rPr>
        <w:t xml:space="preserve">Lesson: </w:t>
      </w:r>
      <w:r w:rsidR="005633DE" w:rsidRPr="00E06A4B">
        <w:rPr>
          <w:rFonts w:ascii="Calibri" w:eastAsia="Times New Roman" w:hAnsi="Calibri" w:cs="Times New Roman"/>
          <w:b/>
          <w:color w:val="000000"/>
          <w:sz w:val="56"/>
          <w:szCs w:val="80"/>
        </w:rPr>
        <w:t>Kinds of Taxes</w:t>
      </w:r>
    </w:p>
    <w:p w14:paraId="321A6536" w14:textId="77777777" w:rsidR="00F2290D" w:rsidRPr="006C4392" w:rsidRDefault="00F2290D" w:rsidP="00F2290D">
      <w:pPr>
        <w:spacing w:after="0" w:line="240" w:lineRule="auto"/>
        <w:jc w:val="center"/>
        <w:rPr>
          <w:rFonts w:ascii="Calibri" w:eastAsia="Times New Roman" w:hAnsi="Calibri" w:cs="Times New Roman"/>
          <w:b/>
          <w:color w:val="000000"/>
          <w:szCs w:val="24"/>
        </w:rPr>
      </w:pPr>
    </w:p>
    <w:p w14:paraId="39A9871C" w14:textId="77777777" w:rsidR="00F2290D" w:rsidRPr="0036558B" w:rsidRDefault="00E06A4B" w:rsidP="00E06A4B">
      <w:pPr>
        <w:jc w:val="center"/>
        <w:rPr>
          <w:rFonts w:ascii="Calibri" w:eastAsia="Times New Roman" w:hAnsi="Calibri" w:cs="Times New Roman"/>
          <w:b/>
          <w:i/>
          <w:color w:val="000000"/>
          <w:sz w:val="44"/>
          <w:szCs w:val="24"/>
        </w:rPr>
      </w:pPr>
      <w:r w:rsidRPr="0036558B">
        <w:rPr>
          <w:rFonts w:ascii="Calibri" w:eastAsia="Times New Roman" w:hAnsi="Calibri" w:cs="Times New Roman"/>
          <w:b/>
          <w:color w:val="000000"/>
          <w:sz w:val="44"/>
          <w:szCs w:val="24"/>
        </w:rPr>
        <w:t xml:space="preserve">CLB </w:t>
      </w:r>
      <w:r>
        <w:rPr>
          <w:rFonts w:ascii="Calibri" w:eastAsia="Times New Roman" w:hAnsi="Calibri" w:cs="Times New Roman"/>
          <w:b/>
          <w:color w:val="000000"/>
          <w:sz w:val="44"/>
          <w:szCs w:val="24"/>
        </w:rPr>
        <w:t xml:space="preserve">5-6 </w:t>
      </w:r>
      <w:r w:rsidR="00F2290D" w:rsidRPr="0036558B">
        <w:rPr>
          <w:rFonts w:ascii="Calibri" w:eastAsia="Times New Roman" w:hAnsi="Calibri" w:cs="Times New Roman"/>
          <w:b/>
          <w:color w:val="000000"/>
          <w:sz w:val="44"/>
          <w:szCs w:val="24"/>
        </w:rPr>
        <w:t xml:space="preserve">Instructional Package </w:t>
      </w:r>
    </w:p>
    <w:p w14:paraId="37B10361" w14:textId="77777777" w:rsidR="00F2290D" w:rsidRPr="006C4392" w:rsidRDefault="00F2290D" w:rsidP="00F2290D">
      <w:pPr>
        <w:spacing w:after="0" w:line="240" w:lineRule="auto"/>
        <w:jc w:val="center"/>
        <w:rPr>
          <w:rFonts w:ascii="Calibri" w:eastAsia="Times New Roman" w:hAnsi="Calibri" w:cs="Times New Roman"/>
          <w:b/>
          <w:color w:val="000000"/>
          <w:szCs w:val="24"/>
        </w:rPr>
      </w:pPr>
    </w:p>
    <w:p w14:paraId="1CDB81A6" w14:textId="77777777" w:rsidR="00F2290D" w:rsidRDefault="00E06A4B" w:rsidP="00F2290D">
      <w:pPr>
        <w:jc w:val="center"/>
        <w:rPr>
          <w:rFonts w:ascii="Calibri" w:eastAsia="Times New Roman" w:hAnsi="Calibri" w:cs="Times New Roman"/>
          <w:b/>
          <w:color w:val="000000"/>
          <w:sz w:val="36"/>
          <w:szCs w:val="24"/>
        </w:rPr>
      </w:pPr>
      <w:r w:rsidRPr="00E06A4B">
        <w:rPr>
          <w:noProof/>
        </w:rPr>
        <w:drawing>
          <wp:anchor distT="0" distB="0" distL="114300" distR="114300" simplePos="0" relativeHeight="251698176" behindDoc="1" locked="0" layoutInCell="1" allowOverlap="1" wp14:anchorId="11A8D353" wp14:editId="14BFCFCD">
            <wp:simplePos x="0" y="0"/>
            <wp:positionH relativeFrom="column">
              <wp:posOffset>1421130</wp:posOffset>
            </wp:positionH>
            <wp:positionV relativeFrom="paragraph">
              <wp:posOffset>125730</wp:posOffset>
            </wp:positionV>
            <wp:extent cx="3135630" cy="4206240"/>
            <wp:effectExtent l="19050" t="0" r="762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35630" cy="4206240"/>
                    </a:xfrm>
                    <a:prstGeom prst="rect">
                      <a:avLst/>
                    </a:prstGeom>
                  </pic:spPr>
                </pic:pic>
              </a:graphicData>
            </a:graphic>
          </wp:anchor>
        </w:drawing>
      </w:r>
    </w:p>
    <w:p w14:paraId="2C0975E1" w14:textId="77777777" w:rsidR="00F2290D" w:rsidRDefault="00F2290D" w:rsidP="00F2290D">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01FBF18A" w14:textId="77777777" w:rsidR="00F2290D" w:rsidRDefault="00F2290D" w:rsidP="00F2290D">
      <w:pPr>
        <w:rPr>
          <w:rFonts w:ascii="Calibri" w:eastAsia="Times New Roman" w:hAnsi="Calibri" w:cs="Times New Roman"/>
          <w:b/>
          <w:color w:val="000000"/>
          <w:sz w:val="36"/>
          <w:szCs w:val="24"/>
        </w:rPr>
        <w:sectPr w:rsidR="00F2290D" w:rsidSect="00752ABE">
          <w:headerReference w:type="first" r:id="rId10"/>
          <w:footerReference w:type="first" r:id="rId11"/>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14:paraId="396DE279" w14:textId="77777777" w:rsidR="00353F0D" w:rsidRDefault="00353F0D" w:rsidP="00353F0D">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w:t>
      </w:r>
      <w:r w:rsidR="005633DE">
        <w:rPr>
          <w:rFonts w:ascii="Calibri" w:eastAsia="Times New Roman" w:hAnsi="Calibri" w:cs="Times New Roman"/>
          <w:b/>
          <w:color w:val="000000"/>
          <w:sz w:val="36"/>
          <w:szCs w:val="24"/>
        </w:rPr>
        <w:t>Kinds of Taxes</w:t>
      </w:r>
      <w:r>
        <w:rPr>
          <w:rFonts w:ascii="Calibri" w:eastAsia="Times New Roman" w:hAnsi="Calibri" w:cs="Times New Roman"/>
          <w:b/>
          <w:color w:val="000000"/>
          <w:sz w:val="36"/>
          <w:szCs w:val="24"/>
        </w:rPr>
        <w:t xml:space="preserve"> (CLB </w:t>
      </w:r>
      <w:r w:rsidR="005633DE">
        <w:rPr>
          <w:rFonts w:ascii="Calibri" w:eastAsia="Times New Roman" w:hAnsi="Calibri" w:cs="Times New Roman"/>
          <w:b/>
          <w:color w:val="000000"/>
          <w:sz w:val="36"/>
          <w:szCs w:val="24"/>
        </w:rPr>
        <w:t>5-6</w:t>
      </w:r>
      <w:r>
        <w:rPr>
          <w:rFonts w:ascii="Calibri" w:eastAsia="Times New Roman" w:hAnsi="Calibri" w:cs="Times New Roman"/>
          <w:b/>
          <w:color w:val="000000"/>
          <w:sz w:val="36"/>
          <w:szCs w:val="24"/>
        </w:rPr>
        <w:t>)</w:t>
      </w:r>
    </w:p>
    <w:p w14:paraId="4795FD4C" w14:textId="77777777" w:rsidR="00353F0D" w:rsidRPr="004915CD" w:rsidRDefault="00353F0D" w:rsidP="00353F0D">
      <w:pPr>
        <w:pBdr>
          <w:bottom w:val="single" w:sz="4" w:space="1" w:color="auto"/>
        </w:pBdr>
        <w:rPr>
          <w:b/>
          <w:szCs w:val="24"/>
        </w:rPr>
      </w:pPr>
      <w:r>
        <w:rPr>
          <w:b/>
          <w:szCs w:val="24"/>
        </w:rPr>
        <w:t>CLB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362"/>
      </w:tblGrid>
      <w:tr w:rsidR="0046642E" w14:paraId="0C3D92B8" w14:textId="77777777" w:rsidTr="004D7BB6">
        <w:trPr>
          <w:trHeight w:val="990"/>
        </w:trPr>
        <w:tc>
          <w:tcPr>
            <w:tcW w:w="4068" w:type="dxa"/>
            <w:shd w:val="clear" w:color="auto" w:fill="auto"/>
          </w:tcPr>
          <w:p w14:paraId="60232612" w14:textId="77777777" w:rsidR="0046642E" w:rsidRPr="00716157" w:rsidRDefault="0046642E" w:rsidP="00AF327C">
            <w:pPr>
              <w:spacing w:before="240"/>
              <w:rPr>
                <w:rFonts w:cs="Calibri"/>
                <w:color w:val="000000"/>
                <w:sz w:val="32"/>
              </w:rPr>
            </w:pPr>
            <w:r w:rsidRPr="00A139C3">
              <w:rPr>
                <w:color w:val="000000"/>
                <w:sz w:val="32"/>
                <w:szCs w:val="32"/>
              </w:rPr>
              <w:sym w:font="Webdings" w:char="F04F"/>
            </w:r>
            <w:r w:rsidRPr="00716157">
              <w:rPr>
                <w:b/>
              </w:rPr>
              <w:t xml:space="preserve">CLB </w:t>
            </w:r>
            <w:r>
              <w:rPr>
                <w:b/>
              </w:rPr>
              <w:t>6-IV: Comprehending Information</w:t>
            </w:r>
          </w:p>
        </w:tc>
        <w:tc>
          <w:tcPr>
            <w:tcW w:w="5508" w:type="dxa"/>
            <w:shd w:val="clear" w:color="auto" w:fill="auto"/>
            <w:vAlign w:val="center"/>
          </w:tcPr>
          <w:p w14:paraId="3F787C19" w14:textId="77777777" w:rsidR="0046642E" w:rsidRDefault="0046642E" w:rsidP="00752ABE">
            <w:r>
              <w:t>Understand group interactions and discussions on familiar topics.</w:t>
            </w:r>
          </w:p>
        </w:tc>
      </w:tr>
      <w:tr w:rsidR="00353F0D" w14:paraId="194DB2F1" w14:textId="77777777" w:rsidTr="004D7BB6">
        <w:trPr>
          <w:trHeight w:val="990"/>
        </w:trPr>
        <w:tc>
          <w:tcPr>
            <w:tcW w:w="4068" w:type="dxa"/>
            <w:shd w:val="clear" w:color="auto" w:fill="auto"/>
          </w:tcPr>
          <w:p w14:paraId="313242D5" w14:textId="77777777" w:rsidR="00353F0D" w:rsidRDefault="00AF327C" w:rsidP="00AF327C">
            <w:pPr>
              <w:spacing w:before="240"/>
            </w:pPr>
            <w:r w:rsidRPr="00716157">
              <w:rPr>
                <w:rFonts w:cs="Calibri"/>
                <w:color w:val="000000"/>
                <w:sz w:val="32"/>
              </w:rPr>
              <w:sym w:font="Webdings" w:char="F097"/>
            </w:r>
            <w:r w:rsidR="00353F0D" w:rsidRPr="00716157">
              <w:rPr>
                <w:b/>
              </w:rPr>
              <w:t xml:space="preserve">CLB </w:t>
            </w:r>
            <w:r>
              <w:rPr>
                <w:b/>
              </w:rPr>
              <w:t>5-III</w:t>
            </w:r>
            <w:r w:rsidR="00464DE0">
              <w:rPr>
                <w:b/>
              </w:rPr>
              <w:t>:</w:t>
            </w:r>
            <w:r>
              <w:rPr>
                <w:b/>
              </w:rPr>
              <w:t>Getting Things Done</w:t>
            </w:r>
          </w:p>
        </w:tc>
        <w:tc>
          <w:tcPr>
            <w:tcW w:w="5508" w:type="dxa"/>
            <w:shd w:val="clear" w:color="auto" w:fill="auto"/>
            <w:vAlign w:val="center"/>
          </w:tcPr>
          <w:p w14:paraId="703AC2BD" w14:textId="77777777" w:rsidR="00353F0D" w:rsidRDefault="00AF327C" w:rsidP="00752ABE">
            <w:r>
              <w:t>Give and respond to informal requests, permission, suggestions and advice</w:t>
            </w:r>
            <w:r w:rsidR="00F031C4">
              <w:t>.</w:t>
            </w:r>
          </w:p>
        </w:tc>
      </w:tr>
      <w:tr w:rsidR="00353F0D" w14:paraId="4C07E7A6" w14:textId="77777777" w:rsidTr="00464DE0">
        <w:trPr>
          <w:trHeight w:val="1224"/>
        </w:trPr>
        <w:tc>
          <w:tcPr>
            <w:tcW w:w="4068" w:type="dxa"/>
            <w:shd w:val="clear" w:color="auto" w:fill="auto"/>
            <w:vAlign w:val="center"/>
          </w:tcPr>
          <w:p w14:paraId="54D678C7" w14:textId="77777777" w:rsidR="00353F0D" w:rsidRDefault="00F031C4" w:rsidP="00F031C4">
            <w:r w:rsidRPr="00716157">
              <w:rPr>
                <w:sz w:val="32"/>
              </w:rPr>
              <w:sym w:font="Webdings" w:char="F0A8"/>
            </w:r>
            <w:r w:rsidR="00353F0D" w:rsidRPr="00A139C3">
              <w:rPr>
                <w:b/>
                <w:szCs w:val="32"/>
              </w:rPr>
              <w:t>C</w:t>
            </w:r>
            <w:r w:rsidR="00353F0D" w:rsidRPr="00716157">
              <w:rPr>
                <w:b/>
              </w:rPr>
              <w:t xml:space="preserve">LB </w:t>
            </w:r>
            <w:r w:rsidR="0046642E">
              <w:rPr>
                <w:b/>
              </w:rPr>
              <w:t>6</w:t>
            </w:r>
            <w:r w:rsidR="00353F0D" w:rsidRPr="00716157">
              <w:rPr>
                <w:b/>
              </w:rPr>
              <w:t>-I</w:t>
            </w:r>
            <w:r w:rsidR="0046642E">
              <w:rPr>
                <w:b/>
              </w:rPr>
              <w:t>V</w:t>
            </w:r>
            <w:r w:rsidR="00353F0D" w:rsidRPr="00716157">
              <w:rPr>
                <w:b/>
              </w:rPr>
              <w:t>:</w:t>
            </w:r>
            <w:r>
              <w:rPr>
                <w:b/>
              </w:rPr>
              <w:t>Comprehending Information</w:t>
            </w:r>
          </w:p>
        </w:tc>
        <w:tc>
          <w:tcPr>
            <w:tcW w:w="5508" w:type="dxa"/>
            <w:shd w:val="clear" w:color="auto" w:fill="auto"/>
            <w:vAlign w:val="center"/>
          </w:tcPr>
          <w:p w14:paraId="42E45118" w14:textId="77777777" w:rsidR="00353F0D" w:rsidRDefault="00F031C4" w:rsidP="0046642E">
            <w:r>
              <w:t xml:space="preserve">Understand </w:t>
            </w:r>
            <w:r w:rsidR="0046642E">
              <w:t>simple to moderately complex descriptive or narrative texts on familiar topics</w:t>
            </w:r>
            <w:r>
              <w:t>.</w:t>
            </w:r>
          </w:p>
        </w:tc>
      </w:tr>
    </w:tbl>
    <w:p w14:paraId="664EB4A7" w14:textId="77777777" w:rsidR="00353F0D" w:rsidRDefault="00353F0D" w:rsidP="00353F0D">
      <w:pPr>
        <w:spacing w:after="0"/>
      </w:pPr>
    </w:p>
    <w:p w14:paraId="74755357" w14:textId="77777777" w:rsidR="00353F0D" w:rsidRPr="001B3B53" w:rsidRDefault="00353F0D" w:rsidP="00353F0D">
      <w:pPr>
        <w:pBdr>
          <w:bottom w:val="single" w:sz="4" w:space="1" w:color="auto"/>
        </w:pBdr>
        <w:rPr>
          <w:b/>
          <w:szCs w:val="24"/>
        </w:rPr>
      </w:pPr>
      <w:r w:rsidRPr="001B3B53">
        <w:rPr>
          <w:b/>
          <w:szCs w:val="24"/>
        </w:rPr>
        <w:t>Content Outcomes</w:t>
      </w:r>
    </w:p>
    <w:p w14:paraId="540B274A" w14:textId="77777777" w:rsidR="00016DC0" w:rsidRDefault="00353F0D" w:rsidP="00464DE0">
      <w:pPr>
        <w:pStyle w:val="ListParagraph"/>
        <w:numPr>
          <w:ilvl w:val="0"/>
          <w:numId w:val="3"/>
        </w:numPr>
        <w:spacing w:after="0" w:line="240" w:lineRule="auto"/>
      </w:pPr>
      <w:r w:rsidRPr="00016DC0">
        <w:t xml:space="preserve">Identify the </w:t>
      </w:r>
      <w:r w:rsidR="0046642E">
        <w:t>different kinds of taxes in Canada</w:t>
      </w:r>
    </w:p>
    <w:p w14:paraId="4AEF374C" w14:textId="77777777" w:rsidR="00353F0D" w:rsidRPr="00016DC0" w:rsidRDefault="00353F0D" w:rsidP="00464DE0">
      <w:pPr>
        <w:pStyle w:val="ListParagraph"/>
        <w:numPr>
          <w:ilvl w:val="0"/>
          <w:numId w:val="3"/>
        </w:numPr>
        <w:spacing w:after="0" w:line="240" w:lineRule="auto"/>
      </w:pPr>
      <w:r w:rsidRPr="00016DC0">
        <w:t>Identify wher</w:t>
      </w:r>
      <w:r w:rsidR="0046642E">
        <w:t>e to get more information about funds that are tax free</w:t>
      </w:r>
    </w:p>
    <w:p w14:paraId="56292A49" w14:textId="77777777" w:rsidR="00353F0D" w:rsidRPr="00E06A4B" w:rsidRDefault="00353F0D" w:rsidP="00464DE0">
      <w:pPr>
        <w:spacing w:after="0"/>
        <w:rPr>
          <w:sz w:val="32"/>
        </w:rPr>
      </w:pPr>
    </w:p>
    <w:p w14:paraId="04481DE5" w14:textId="77777777" w:rsidR="00353F0D" w:rsidRPr="004915CD" w:rsidRDefault="00353F0D" w:rsidP="00353F0D">
      <w:pPr>
        <w:pBdr>
          <w:bottom w:val="single" w:sz="4" w:space="1" w:color="auto"/>
        </w:pBdr>
        <w:rPr>
          <w:b/>
          <w:szCs w:val="24"/>
        </w:rPr>
      </w:pPr>
      <w:r>
        <w:rPr>
          <w:b/>
          <w:szCs w:val="24"/>
        </w:rPr>
        <w:t>Resources</w:t>
      </w:r>
    </w:p>
    <w:sdt>
      <w:sdtPr>
        <w:rPr>
          <w:rStyle w:val="Style1Char"/>
        </w:rPr>
        <w:alias w:val="What items/props will you need for this workshop?"/>
        <w:id w:val="16542263"/>
        <w:placeholder>
          <w:docPart w:val="86D9BA01BF94425EA58D79C571E54F67"/>
        </w:placeholder>
      </w:sdtPr>
      <w:sdtEndPr>
        <w:rPr>
          <w:rStyle w:val="ObjectivesChar"/>
        </w:rPr>
      </w:sdtEndPr>
      <w:sdtContent>
        <w:p w14:paraId="5DAF98D4" w14:textId="77777777" w:rsidR="00353F0D" w:rsidRPr="00716157" w:rsidRDefault="00353F0D" w:rsidP="00353F0D">
          <w:pPr>
            <w:pStyle w:val="ListParagraph"/>
            <w:numPr>
              <w:ilvl w:val="0"/>
              <w:numId w:val="3"/>
            </w:numPr>
            <w:spacing w:after="0" w:line="240" w:lineRule="auto"/>
            <w:rPr>
              <w:rStyle w:val="Style1Char"/>
            </w:rPr>
          </w:pPr>
          <w:r w:rsidRPr="00716157">
            <w:rPr>
              <w:rStyle w:val="Style1Char"/>
            </w:rPr>
            <w:t>People’</w:t>
          </w:r>
          <w:r>
            <w:rPr>
              <w:rStyle w:val="Style1Char"/>
            </w:rPr>
            <w:t xml:space="preserve">s Law School (PLS) </w:t>
          </w:r>
          <w:r w:rsidRPr="00716157">
            <w:rPr>
              <w:rStyle w:val="Style1Char"/>
            </w:rPr>
            <w:t xml:space="preserve">booklet, </w:t>
          </w:r>
          <w:r w:rsidR="0046642E">
            <w:rPr>
              <w:rStyle w:val="Style1Char"/>
              <w:i/>
            </w:rPr>
            <w:t>Paying Taxes,</w:t>
          </w:r>
          <w:r w:rsidR="0046642E" w:rsidRPr="0046642E">
            <w:rPr>
              <w:rStyle w:val="Style1Char"/>
            </w:rPr>
            <w:t xml:space="preserve"> p. 3 – 6</w:t>
          </w:r>
          <w:r w:rsidR="00562F10">
            <w:rPr>
              <w:rStyle w:val="Style1Char"/>
            </w:rPr>
            <w:t xml:space="preserve">. </w:t>
          </w:r>
          <w:r w:rsidR="00562F10">
            <w:rPr>
              <w:rStyle w:val="Style1Char"/>
            </w:rPr>
            <w:br/>
          </w:r>
          <w:r w:rsidR="00562F10" w:rsidRPr="00562F10">
            <w:rPr>
              <w:rStyle w:val="Style1Char"/>
              <w:b/>
            </w:rPr>
            <w:t>Note to instructor</w:t>
          </w:r>
          <w:r w:rsidR="00562F10">
            <w:rPr>
              <w:rStyle w:val="Style1Char"/>
            </w:rPr>
            <w:t xml:space="preserve">: People’s Law School booklet Paying Taxes was accurate at date of publishing. Please note that since publishing the HST has been withdrawn and an increase in value of goods a traveller can bring into Canada from the US after 48 hours has changed. </w:t>
          </w:r>
        </w:p>
        <w:p w14:paraId="3486F786" w14:textId="77777777" w:rsidR="00353F0D" w:rsidRDefault="00353F0D" w:rsidP="00353F0D">
          <w:pPr>
            <w:pStyle w:val="ListParagraph"/>
            <w:numPr>
              <w:ilvl w:val="0"/>
              <w:numId w:val="3"/>
            </w:numPr>
            <w:spacing w:after="0" w:line="240" w:lineRule="auto"/>
            <w:rPr>
              <w:rStyle w:val="Style1Char"/>
            </w:rPr>
          </w:pPr>
          <w:r>
            <w:rPr>
              <w:rStyle w:val="Style1Char"/>
            </w:rPr>
            <w:t>PLS w</w:t>
          </w:r>
          <w:r w:rsidRPr="00716157">
            <w:rPr>
              <w:rStyle w:val="Style1Char"/>
            </w:rPr>
            <w:t>orksheets “</w:t>
          </w:r>
          <w:r w:rsidR="0046642E">
            <w:rPr>
              <w:rStyle w:val="Style1Char"/>
            </w:rPr>
            <w:t>Paying Taxes: Kinds of Taxes</w:t>
          </w:r>
          <w:r w:rsidRPr="00716157">
            <w:rPr>
              <w:rStyle w:val="Style1Char"/>
            </w:rPr>
            <w:t>”</w:t>
          </w:r>
          <w:r w:rsidR="00562F10">
            <w:rPr>
              <w:rStyle w:val="Style1Char"/>
            </w:rPr>
            <w:t>.</w:t>
          </w:r>
        </w:p>
        <w:p w14:paraId="38D2A8D8" w14:textId="77777777" w:rsidR="00353F0D" w:rsidRPr="00716157" w:rsidRDefault="00353F0D" w:rsidP="00353F0D">
          <w:pPr>
            <w:pStyle w:val="ListParagraph"/>
            <w:numPr>
              <w:ilvl w:val="0"/>
              <w:numId w:val="3"/>
            </w:numPr>
            <w:spacing w:after="0" w:line="240" w:lineRule="auto"/>
            <w:rPr>
              <w:rStyle w:val="Style1Char"/>
            </w:rPr>
          </w:pPr>
          <w:r w:rsidRPr="00716157">
            <w:rPr>
              <w:rStyle w:val="Style1Char"/>
            </w:rPr>
            <w:t>Computer Lab (optional)</w:t>
          </w:r>
        </w:p>
      </w:sdtContent>
    </w:sdt>
    <w:p w14:paraId="04A44628" w14:textId="77777777" w:rsidR="00353F0D" w:rsidRPr="00E06A4B" w:rsidRDefault="00353F0D" w:rsidP="00353F0D">
      <w:pPr>
        <w:spacing w:after="0"/>
        <w:rPr>
          <w:sz w:val="32"/>
        </w:rPr>
      </w:pPr>
    </w:p>
    <w:p w14:paraId="2D241E49" w14:textId="77777777" w:rsidR="00353F0D" w:rsidRPr="004915CD" w:rsidRDefault="00353F0D" w:rsidP="00353F0D">
      <w:pPr>
        <w:pBdr>
          <w:bottom w:val="single" w:sz="4" w:space="1" w:color="auto"/>
        </w:pBdr>
        <w:rPr>
          <w:b/>
          <w:szCs w:val="24"/>
        </w:rPr>
      </w:pPr>
      <w:r>
        <w:rPr>
          <w:b/>
          <w:szCs w:val="24"/>
        </w:rPr>
        <w:t xml:space="preserve">External </w:t>
      </w:r>
      <w:r w:rsidRPr="004915CD">
        <w:rPr>
          <w:b/>
          <w:szCs w:val="24"/>
        </w:rPr>
        <w:t xml:space="preserve">Resources </w:t>
      </w:r>
      <w:r>
        <w:rPr>
          <w:b/>
          <w:szCs w:val="24"/>
        </w:rPr>
        <w:t>and Referrals</w:t>
      </w:r>
    </w:p>
    <w:p w14:paraId="5DAAA15F" w14:textId="77777777" w:rsidR="0046642E" w:rsidRPr="00016DC0" w:rsidRDefault="0046642E" w:rsidP="0046642E">
      <w:pPr>
        <w:pStyle w:val="ListBullet"/>
        <w:rPr>
          <w:rFonts w:ascii="Calibri" w:hAnsi="Calibri"/>
          <w:szCs w:val="24"/>
          <w:lang w:val="en-CA"/>
        </w:rPr>
      </w:pPr>
      <w:r w:rsidRPr="00170590">
        <w:rPr>
          <w:rFonts w:ascii="Calibri" w:hAnsi="Calibri"/>
        </w:rPr>
        <w:t xml:space="preserve">For more information on </w:t>
      </w:r>
      <w:r>
        <w:rPr>
          <w:rFonts w:ascii="Calibri" w:hAnsi="Calibri"/>
        </w:rPr>
        <w:t>income tax,</w:t>
      </w:r>
      <w:r w:rsidRPr="00170590">
        <w:rPr>
          <w:rFonts w:ascii="Calibri" w:hAnsi="Calibri"/>
        </w:rPr>
        <w:t xml:space="preserve"> visit </w:t>
      </w:r>
      <w:r>
        <w:rPr>
          <w:rFonts w:ascii="Calibri" w:hAnsi="Calibri"/>
        </w:rPr>
        <w:t xml:space="preserve">the CRA website at </w:t>
      </w:r>
      <w:hyperlink r:id="rId12" w:history="1">
        <w:r>
          <w:rPr>
            <w:rStyle w:val="Hyperlink"/>
          </w:rPr>
          <w:t>http://www.cra-arc.gc.ca/</w:t>
        </w:r>
      </w:hyperlink>
      <w:r>
        <w:t>.</w:t>
      </w:r>
    </w:p>
    <w:p w14:paraId="75FDA4F5" w14:textId="77777777" w:rsidR="00353F0D" w:rsidRPr="00016DC0" w:rsidRDefault="0011222C" w:rsidP="00247E04">
      <w:pPr>
        <w:pStyle w:val="ListBullet"/>
        <w:rPr>
          <w:rStyle w:val="Style1Char"/>
          <w:szCs w:val="24"/>
        </w:rPr>
      </w:pPr>
      <w:r>
        <w:rPr>
          <w:rStyle w:val="Style1Char"/>
        </w:rPr>
        <w:t>Invite an accountant to come to your class to talk about taxes.</w:t>
      </w:r>
    </w:p>
    <w:p w14:paraId="1EAE36FA" w14:textId="77777777" w:rsidR="00353F0D" w:rsidRDefault="00353F0D" w:rsidP="00353F0D">
      <w:pPr>
        <w:pStyle w:val="ListParagraph"/>
        <w:spacing w:after="0"/>
      </w:pPr>
    </w:p>
    <w:p w14:paraId="1C7FE4EC" w14:textId="77777777" w:rsidR="00353F0D" w:rsidRPr="00040EB9" w:rsidRDefault="00353F0D" w:rsidP="00353F0D">
      <w:pPr>
        <w:pBdr>
          <w:bottom w:val="single" w:sz="4" w:space="1" w:color="auto"/>
        </w:pBdr>
        <w:rPr>
          <w:b/>
        </w:rPr>
      </w:pPr>
      <w:r w:rsidRPr="00040EB9">
        <w:rPr>
          <w:b/>
        </w:rPr>
        <w:t>Assessment Plan and Tools</w:t>
      </w:r>
    </w:p>
    <w:p w14:paraId="717DEBE0" w14:textId="77777777" w:rsidR="00353F0D" w:rsidRDefault="00186400" w:rsidP="00353F0D">
      <w:pPr>
        <w:pStyle w:val="ListParagraph"/>
        <w:numPr>
          <w:ilvl w:val="0"/>
          <w:numId w:val="3"/>
        </w:numPr>
        <w:spacing w:after="0" w:line="240" w:lineRule="auto"/>
      </w:pPr>
      <w:r>
        <w:t xml:space="preserve">Self-assessment </w:t>
      </w:r>
      <w:r w:rsidR="00353F0D" w:rsidRPr="00170590">
        <w:t>checklist</w:t>
      </w:r>
    </w:p>
    <w:p w14:paraId="06CEEEC8" w14:textId="77777777" w:rsidR="0066444D" w:rsidRDefault="0066444D">
      <w:r>
        <w:br w:type="page"/>
      </w:r>
    </w:p>
    <w:p w14:paraId="4BAB329E" w14:textId="77777777" w:rsidR="0066444D" w:rsidRDefault="00E06A4B" w:rsidP="0066444D">
      <w:pPr>
        <w:rPr>
          <w:b/>
          <w:sz w:val="32"/>
          <w:szCs w:val="24"/>
        </w:rPr>
      </w:pPr>
      <w:r>
        <w:rPr>
          <w:b/>
          <w:sz w:val="32"/>
          <w:szCs w:val="24"/>
        </w:rPr>
        <w:lastRenderedPageBreak/>
        <w:t>Sample Lesson Plans</w:t>
      </w:r>
    </w:p>
    <w:p w14:paraId="01C1A793" w14:textId="3C93AE8B" w:rsidR="00562F10" w:rsidRDefault="00562F10" w:rsidP="002124CE">
      <w:pPr>
        <w:pStyle w:val="ListParagraph"/>
        <w:spacing w:after="0" w:line="240" w:lineRule="auto"/>
        <w:ind w:right="810"/>
        <w:jc w:val="both"/>
        <w:rPr>
          <w:rStyle w:val="Style1Char"/>
        </w:rPr>
      </w:pPr>
      <w:r w:rsidRPr="00562F10">
        <w:rPr>
          <w:rStyle w:val="Style1Char"/>
          <w:b/>
        </w:rPr>
        <w:t>Note to instructor</w:t>
      </w:r>
      <w:r>
        <w:rPr>
          <w:rStyle w:val="Style1Char"/>
        </w:rPr>
        <w:t>: People’s Law School booklet Paying Taxes was accurate at date of publishing. Please note that since publishing the HST has been withdrawn and an increase in value of goods a traveller can bring into Canada from the</w:t>
      </w:r>
      <w:r w:rsidR="00C9412E">
        <w:rPr>
          <w:rStyle w:val="Style1Char"/>
        </w:rPr>
        <w:t xml:space="preserve"> US after 48 hours has changed. </w:t>
      </w:r>
      <w:r w:rsidR="002124CE">
        <w:rPr>
          <w:rStyle w:val="Style1Char"/>
        </w:rPr>
        <w:t>Please adjust your lesson to provide accurate information.</w:t>
      </w:r>
    </w:p>
    <w:p w14:paraId="7D467383" w14:textId="77777777" w:rsidR="002124CE" w:rsidRPr="002124CE" w:rsidRDefault="002124CE" w:rsidP="002124CE">
      <w:pPr>
        <w:pStyle w:val="ListParagraph"/>
        <w:spacing w:after="0" w:line="240" w:lineRule="auto"/>
        <w:ind w:right="810"/>
        <w:jc w:val="both"/>
        <w:rPr>
          <w:rFonts w:ascii="Calibri" w:hAnsi="Calibri"/>
          <w:lang w:val="en-CA"/>
        </w:rPr>
      </w:pPr>
    </w:p>
    <w:tbl>
      <w:tblPr>
        <w:tblStyle w:val="TableGrid"/>
        <w:tblW w:w="0" w:type="auto"/>
        <w:tblInd w:w="108" w:type="dxa"/>
        <w:tblLayout w:type="fixed"/>
        <w:tblLook w:val="04A0" w:firstRow="1" w:lastRow="0" w:firstColumn="1" w:lastColumn="0" w:noHBand="0" w:noVBand="1"/>
      </w:tblPr>
      <w:tblGrid>
        <w:gridCol w:w="720"/>
        <w:gridCol w:w="4500"/>
        <w:gridCol w:w="2124"/>
        <w:gridCol w:w="2124"/>
      </w:tblGrid>
      <w:tr w:rsidR="0066444D" w:rsidRPr="004915CD" w14:paraId="5AD15178" w14:textId="77777777" w:rsidTr="00E06A4B">
        <w:trPr>
          <w:tblHeader/>
        </w:trPr>
        <w:tc>
          <w:tcPr>
            <w:tcW w:w="720" w:type="dxa"/>
            <w:shd w:val="clear" w:color="auto" w:fill="auto"/>
            <w:vAlign w:val="center"/>
          </w:tcPr>
          <w:p w14:paraId="12CA62E1" w14:textId="77777777" w:rsidR="0066444D" w:rsidRPr="004915CD" w:rsidRDefault="0066444D" w:rsidP="00E06A4B">
            <w:pPr>
              <w:spacing w:before="120"/>
              <w:jc w:val="center"/>
              <w:rPr>
                <w:b/>
                <w:szCs w:val="24"/>
              </w:rPr>
            </w:pPr>
            <w:r w:rsidRPr="004915CD">
              <w:rPr>
                <w:b/>
                <w:szCs w:val="24"/>
              </w:rPr>
              <w:t>Time</w:t>
            </w:r>
          </w:p>
        </w:tc>
        <w:tc>
          <w:tcPr>
            <w:tcW w:w="4500" w:type="dxa"/>
            <w:shd w:val="clear" w:color="auto" w:fill="auto"/>
            <w:vAlign w:val="center"/>
          </w:tcPr>
          <w:p w14:paraId="794006B6" w14:textId="77777777" w:rsidR="0066444D" w:rsidRPr="004915CD" w:rsidRDefault="0066444D" w:rsidP="00E06A4B">
            <w:pPr>
              <w:spacing w:before="120"/>
              <w:jc w:val="center"/>
              <w:rPr>
                <w:b/>
                <w:szCs w:val="24"/>
              </w:rPr>
            </w:pPr>
            <w:r>
              <w:rPr>
                <w:b/>
                <w:szCs w:val="24"/>
              </w:rPr>
              <w:t xml:space="preserve">Sample Tasks </w:t>
            </w:r>
          </w:p>
        </w:tc>
        <w:tc>
          <w:tcPr>
            <w:tcW w:w="2124" w:type="dxa"/>
            <w:shd w:val="clear" w:color="auto" w:fill="auto"/>
          </w:tcPr>
          <w:p w14:paraId="284E5E11" w14:textId="77777777" w:rsidR="0066444D" w:rsidRPr="004915CD" w:rsidRDefault="0066444D" w:rsidP="00E06A4B">
            <w:pPr>
              <w:spacing w:before="120"/>
              <w:jc w:val="center"/>
              <w:rPr>
                <w:b/>
                <w:szCs w:val="24"/>
              </w:rPr>
            </w:pPr>
            <w:r>
              <w:rPr>
                <w:b/>
                <w:szCs w:val="24"/>
              </w:rPr>
              <w:t xml:space="preserve">Expected Outcome </w:t>
            </w:r>
          </w:p>
        </w:tc>
        <w:tc>
          <w:tcPr>
            <w:tcW w:w="2124" w:type="dxa"/>
            <w:shd w:val="clear" w:color="auto" w:fill="auto"/>
            <w:vAlign w:val="center"/>
          </w:tcPr>
          <w:p w14:paraId="617B8605" w14:textId="77777777" w:rsidR="0066444D" w:rsidRPr="004915CD" w:rsidRDefault="0066444D" w:rsidP="00E06A4B">
            <w:pPr>
              <w:spacing w:before="120"/>
              <w:jc w:val="center"/>
              <w:rPr>
                <w:b/>
                <w:szCs w:val="24"/>
              </w:rPr>
            </w:pPr>
            <w:r>
              <w:rPr>
                <w:b/>
                <w:szCs w:val="24"/>
              </w:rPr>
              <w:t>Resources</w:t>
            </w:r>
          </w:p>
        </w:tc>
      </w:tr>
      <w:tr w:rsidR="0066444D" w:rsidRPr="0007526A" w14:paraId="5C8BB3FC" w14:textId="77777777" w:rsidTr="00E06A4B">
        <w:trPr>
          <w:trHeight w:val="1835"/>
        </w:trPr>
        <w:tc>
          <w:tcPr>
            <w:tcW w:w="720" w:type="dxa"/>
            <w:shd w:val="clear" w:color="auto" w:fill="auto"/>
            <w:vAlign w:val="center"/>
          </w:tcPr>
          <w:p w14:paraId="2B2F58C3" w14:textId="77777777" w:rsidR="0066444D" w:rsidRPr="0007526A" w:rsidRDefault="0066444D" w:rsidP="00630D14">
            <w:pPr>
              <w:jc w:val="center"/>
            </w:pPr>
            <w:r w:rsidRPr="0007526A">
              <w:t>1</w:t>
            </w:r>
            <w:r w:rsidR="00AC2497">
              <w:t>5</w:t>
            </w:r>
            <w:r w:rsidRPr="0007526A">
              <w:t>’</w:t>
            </w:r>
          </w:p>
        </w:tc>
        <w:tc>
          <w:tcPr>
            <w:tcW w:w="4500" w:type="dxa"/>
            <w:shd w:val="clear" w:color="auto" w:fill="auto"/>
          </w:tcPr>
          <w:p w14:paraId="526D0775" w14:textId="77777777" w:rsidR="0066444D" w:rsidRPr="0007526A" w:rsidRDefault="0066444D" w:rsidP="00E06A4B">
            <w:pPr>
              <w:spacing w:before="60"/>
              <w:rPr>
                <w:b/>
              </w:rPr>
            </w:pPr>
            <w:r w:rsidRPr="0007526A">
              <w:rPr>
                <w:b/>
              </w:rPr>
              <w:t>Warm up</w:t>
            </w:r>
          </w:p>
          <w:p w14:paraId="3BC3EC72" w14:textId="77777777" w:rsidR="0066444D" w:rsidRPr="0007526A" w:rsidRDefault="0066444D" w:rsidP="0066444D">
            <w:pPr>
              <w:pStyle w:val="ListParagraph"/>
              <w:numPr>
                <w:ilvl w:val="0"/>
                <w:numId w:val="4"/>
              </w:numPr>
            </w:pPr>
            <w:r w:rsidRPr="0007526A">
              <w:t xml:space="preserve">In pairs or small groups, </w:t>
            </w:r>
            <w:r w:rsidR="00047D71">
              <w:t xml:space="preserve">students </w:t>
            </w:r>
            <w:r w:rsidR="00247E04">
              <w:t>discuss the questions</w:t>
            </w:r>
          </w:p>
          <w:p w14:paraId="66529C31" w14:textId="77777777" w:rsidR="0066444D" w:rsidRPr="0007526A" w:rsidRDefault="0066444D" w:rsidP="0066444D">
            <w:pPr>
              <w:pStyle w:val="ListParagraph"/>
              <w:numPr>
                <w:ilvl w:val="0"/>
                <w:numId w:val="4"/>
              </w:numPr>
            </w:pPr>
            <w:r w:rsidRPr="0007526A">
              <w:t>Go over vocabulary, if needed</w:t>
            </w:r>
          </w:p>
          <w:p w14:paraId="0A3EE849" w14:textId="77777777" w:rsidR="00562F10" w:rsidRPr="0007526A" w:rsidRDefault="00EC3270" w:rsidP="00562F10">
            <w:pPr>
              <w:pStyle w:val="ListParagraph"/>
              <w:numPr>
                <w:ilvl w:val="0"/>
                <w:numId w:val="4"/>
              </w:numPr>
            </w:pPr>
            <w:r>
              <w:t>Assess level of knowledge of/</w:t>
            </w:r>
            <w:r w:rsidR="0066444D" w:rsidRPr="0007526A">
              <w:t xml:space="preserve">interest in </w:t>
            </w:r>
            <w:r w:rsidR="00247E04">
              <w:t>kinds of courts</w:t>
            </w:r>
          </w:p>
        </w:tc>
        <w:tc>
          <w:tcPr>
            <w:tcW w:w="2124" w:type="dxa"/>
            <w:shd w:val="clear" w:color="auto" w:fill="auto"/>
          </w:tcPr>
          <w:p w14:paraId="2A61DBE3" w14:textId="77777777" w:rsidR="0066444D" w:rsidRPr="0007526A" w:rsidRDefault="0066444D" w:rsidP="00752ABE">
            <w:pPr>
              <w:spacing w:before="240"/>
            </w:pPr>
            <w:r w:rsidRPr="0007526A">
              <w:t>Generate interest</w:t>
            </w:r>
          </w:p>
          <w:p w14:paraId="073D631E" w14:textId="77777777" w:rsidR="0066444D" w:rsidRPr="0007526A" w:rsidRDefault="0066444D" w:rsidP="00752ABE">
            <w:pPr>
              <w:spacing w:before="240"/>
            </w:pPr>
            <w:r w:rsidRPr="0007526A">
              <w:t>Activate prior knowledge</w:t>
            </w:r>
          </w:p>
        </w:tc>
        <w:tc>
          <w:tcPr>
            <w:tcW w:w="2124" w:type="dxa"/>
            <w:shd w:val="clear" w:color="auto" w:fill="auto"/>
          </w:tcPr>
          <w:p w14:paraId="59102C98" w14:textId="77777777" w:rsidR="0066444D" w:rsidRPr="0007526A" w:rsidRDefault="0066444D" w:rsidP="00752ABE">
            <w:pPr>
              <w:spacing w:before="240"/>
            </w:pPr>
            <w:r w:rsidRPr="0007526A">
              <w:t xml:space="preserve">PLS Worksheet: </w:t>
            </w:r>
            <w:r w:rsidR="00E06A4B">
              <w:br/>
            </w:r>
            <w:r w:rsidRPr="0007526A">
              <w:rPr>
                <w:rFonts w:ascii="Calibri" w:eastAsia="Times New Roman" w:hAnsi="Calibri" w:cs="Times New Roman"/>
                <w:b/>
                <w:color w:val="000000"/>
              </w:rPr>
              <w:t>Get Ready!</w:t>
            </w:r>
          </w:p>
        </w:tc>
      </w:tr>
      <w:tr w:rsidR="0066444D" w:rsidRPr="004915CD" w14:paraId="20D9D42D" w14:textId="77777777" w:rsidTr="00E06A4B">
        <w:trPr>
          <w:trHeight w:val="2303"/>
        </w:trPr>
        <w:tc>
          <w:tcPr>
            <w:tcW w:w="720" w:type="dxa"/>
            <w:shd w:val="clear" w:color="auto" w:fill="auto"/>
            <w:vAlign w:val="center"/>
          </w:tcPr>
          <w:p w14:paraId="7684B28B" w14:textId="77777777" w:rsidR="0066444D" w:rsidRPr="004915CD" w:rsidRDefault="00247E04" w:rsidP="00752ABE">
            <w:pPr>
              <w:jc w:val="center"/>
            </w:pPr>
            <w:r>
              <w:t>20</w:t>
            </w:r>
            <w:r w:rsidR="0066444D">
              <w:t>’</w:t>
            </w:r>
          </w:p>
        </w:tc>
        <w:tc>
          <w:tcPr>
            <w:tcW w:w="4500" w:type="dxa"/>
            <w:shd w:val="clear" w:color="auto" w:fill="auto"/>
          </w:tcPr>
          <w:p w14:paraId="5BC28331" w14:textId="77777777" w:rsidR="0066444D" w:rsidRDefault="00AC2497" w:rsidP="00E06A4B">
            <w:pPr>
              <w:spacing w:before="120"/>
              <w:rPr>
                <w:b/>
              </w:rPr>
            </w:pPr>
            <w:r>
              <w:rPr>
                <w:b/>
              </w:rPr>
              <w:t>Predict and r</w:t>
            </w:r>
            <w:r w:rsidR="0066444D">
              <w:rPr>
                <w:b/>
              </w:rPr>
              <w:t>ead</w:t>
            </w:r>
          </w:p>
          <w:p w14:paraId="502FE304" w14:textId="77777777" w:rsidR="00247E04" w:rsidRDefault="0011222C" w:rsidP="0066444D">
            <w:pPr>
              <w:pStyle w:val="ListParagraph"/>
              <w:numPr>
                <w:ilvl w:val="0"/>
                <w:numId w:val="5"/>
              </w:numPr>
            </w:pPr>
            <w:r>
              <w:t>Students predict by checking off the services that they think are paid for by taxes</w:t>
            </w:r>
          </w:p>
          <w:p w14:paraId="5824DFBA" w14:textId="77777777" w:rsidR="00247E04" w:rsidRDefault="00247E04" w:rsidP="0066444D">
            <w:pPr>
              <w:pStyle w:val="ListParagraph"/>
              <w:numPr>
                <w:ilvl w:val="0"/>
                <w:numId w:val="5"/>
              </w:numPr>
            </w:pPr>
            <w:r>
              <w:t xml:space="preserve">Students </w:t>
            </w:r>
            <w:r w:rsidR="0011222C">
              <w:t>check their predictions in the PLS booklet</w:t>
            </w:r>
          </w:p>
          <w:p w14:paraId="19A7C328" w14:textId="77777777" w:rsidR="00562F10" w:rsidRPr="002124CE" w:rsidRDefault="0011222C" w:rsidP="002124CE">
            <w:pPr>
              <w:pStyle w:val="ListParagraph"/>
              <w:numPr>
                <w:ilvl w:val="0"/>
                <w:numId w:val="5"/>
              </w:numPr>
              <w:rPr>
                <w:b/>
              </w:rPr>
            </w:pPr>
            <w:r>
              <w:t>In pairs, students discuss their opinions about taxes</w:t>
            </w:r>
          </w:p>
        </w:tc>
        <w:tc>
          <w:tcPr>
            <w:tcW w:w="2124" w:type="dxa"/>
            <w:shd w:val="clear" w:color="auto" w:fill="auto"/>
          </w:tcPr>
          <w:p w14:paraId="53F68E2D" w14:textId="77777777" w:rsidR="0066444D" w:rsidRDefault="0011222C" w:rsidP="00752ABE">
            <w:pPr>
              <w:spacing w:before="240"/>
              <w:rPr>
                <w:rStyle w:val="Style1Char"/>
              </w:rPr>
            </w:pPr>
            <w:r>
              <w:rPr>
                <w:rStyle w:val="Style1Char"/>
              </w:rPr>
              <w:t>Predict content through a check list</w:t>
            </w:r>
          </w:p>
          <w:p w14:paraId="34B93A7A" w14:textId="77777777" w:rsidR="0011222C" w:rsidRDefault="0011222C" w:rsidP="00752ABE">
            <w:pPr>
              <w:spacing w:before="240"/>
              <w:rPr>
                <w:rStyle w:val="Style1Char"/>
              </w:rPr>
            </w:pPr>
            <w:r>
              <w:rPr>
                <w:rStyle w:val="Style1Char"/>
              </w:rPr>
              <w:t>Skim and scan for information</w:t>
            </w:r>
          </w:p>
          <w:p w14:paraId="410523E6" w14:textId="77777777" w:rsidR="0066444D" w:rsidRPr="00E85B01" w:rsidRDefault="0066444D" w:rsidP="00247E04">
            <w:pPr>
              <w:spacing w:before="240"/>
              <w:rPr>
                <w:rStyle w:val="Style1Char"/>
              </w:rPr>
            </w:pPr>
          </w:p>
        </w:tc>
        <w:tc>
          <w:tcPr>
            <w:tcW w:w="2124" w:type="dxa"/>
            <w:shd w:val="clear" w:color="auto" w:fill="auto"/>
          </w:tcPr>
          <w:p w14:paraId="7D3F16A0" w14:textId="77777777" w:rsidR="0066444D" w:rsidRPr="005F5DB7" w:rsidRDefault="0066444D" w:rsidP="00752ABE">
            <w:pPr>
              <w:spacing w:before="240"/>
              <w:rPr>
                <w:rFonts w:ascii="Calibri" w:eastAsia="Times New Roman" w:hAnsi="Calibri" w:cs="Times New Roman"/>
                <w:b/>
                <w:color w:val="000000"/>
              </w:rPr>
            </w:pPr>
            <w:r w:rsidRPr="005F5DB7">
              <w:t>PLS Worksheet:</w:t>
            </w:r>
            <w:r w:rsidR="00E06A4B">
              <w:br/>
            </w:r>
            <w:r w:rsidRPr="005F5DB7">
              <w:rPr>
                <w:rFonts w:ascii="Calibri" w:eastAsia="Times New Roman" w:hAnsi="Calibri" w:cs="Times New Roman"/>
                <w:b/>
                <w:color w:val="000000"/>
              </w:rPr>
              <w:t>Predict!</w:t>
            </w:r>
          </w:p>
          <w:p w14:paraId="785403CA" w14:textId="77777777" w:rsidR="00047D71" w:rsidRDefault="00047D71" w:rsidP="00047D71">
            <w:pPr>
              <w:rPr>
                <w:rStyle w:val="Style1Char"/>
                <w:i/>
              </w:rPr>
            </w:pPr>
          </w:p>
          <w:p w14:paraId="4A224C66" w14:textId="77777777" w:rsidR="0066444D" w:rsidRPr="005F5DB7" w:rsidRDefault="0011222C" w:rsidP="00047D71">
            <w:r>
              <w:rPr>
                <w:rStyle w:val="Style1Char"/>
                <w:i/>
              </w:rPr>
              <w:t xml:space="preserve">Paying Taxes, </w:t>
            </w:r>
            <w:r w:rsidR="00562F10">
              <w:rPr>
                <w:rStyle w:val="Style1Char"/>
                <w:i/>
              </w:rPr>
              <w:br/>
            </w:r>
            <w:r w:rsidRPr="0011222C">
              <w:rPr>
                <w:rStyle w:val="Style1Char"/>
              </w:rPr>
              <w:t>p. 3-6.</w:t>
            </w:r>
          </w:p>
        </w:tc>
      </w:tr>
      <w:tr w:rsidR="0066444D" w:rsidRPr="004915CD" w14:paraId="000C7A4E" w14:textId="77777777" w:rsidTr="00E06A4B">
        <w:trPr>
          <w:trHeight w:val="1241"/>
        </w:trPr>
        <w:tc>
          <w:tcPr>
            <w:tcW w:w="720" w:type="dxa"/>
            <w:shd w:val="clear" w:color="auto" w:fill="auto"/>
            <w:vAlign w:val="center"/>
          </w:tcPr>
          <w:p w14:paraId="5FAD8422" w14:textId="77777777" w:rsidR="0066444D" w:rsidRPr="004915CD" w:rsidRDefault="0011222C" w:rsidP="00752ABE">
            <w:pPr>
              <w:jc w:val="center"/>
            </w:pPr>
            <w:r>
              <w:t>2</w:t>
            </w:r>
            <w:r w:rsidR="00926BB4">
              <w:t>0</w:t>
            </w:r>
            <w:r w:rsidR="0066444D">
              <w:t>’</w:t>
            </w:r>
          </w:p>
        </w:tc>
        <w:tc>
          <w:tcPr>
            <w:tcW w:w="4500" w:type="dxa"/>
            <w:shd w:val="clear" w:color="auto" w:fill="auto"/>
          </w:tcPr>
          <w:p w14:paraId="1EB2F8A0" w14:textId="77777777" w:rsidR="0066444D" w:rsidRDefault="0011222C" w:rsidP="00E06A4B">
            <w:pPr>
              <w:spacing w:before="60"/>
              <w:rPr>
                <w:b/>
              </w:rPr>
            </w:pPr>
            <w:r>
              <w:rPr>
                <w:b/>
              </w:rPr>
              <w:t>Read and take notes</w:t>
            </w:r>
          </w:p>
          <w:p w14:paraId="52F8D7A8" w14:textId="77777777" w:rsidR="00630D14" w:rsidRDefault="0066444D" w:rsidP="0011222C">
            <w:pPr>
              <w:pStyle w:val="ListParagraph"/>
              <w:numPr>
                <w:ilvl w:val="0"/>
                <w:numId w:val="4"/>
              </w:numPr>
            </w:pPr>
            <w:r>
              <w:t xml:space="preserve">Students </w:t>
            </w:r>
            <w:r w:rsidR="0011222C">
              <w:t>skim the PLS booklet to take notes in the form of a mind map</w:t>
            </w:r>
          </w:p>
          <w:p w14:paraId="2F763773" w14:textId="77777777" w:rsidR="0011222C" w:rsidRPr="002E07EE" w:rsidRDefault="0011222C" w:rsidP="0011222C">
            <w:pPr>
              <w:pStyle w:val="ListParagraph"/>
              <w:numPr>
                <w:ilvl w:val="0"/>
                <w:numId w:val="4"/>
              </w:numPr>
            </w:pPr>
            <w:r>
              <w:t>Students work in pairs to share their information and add to their notes</w:t>
            </w:r>
          </w:p>
        </w:tc>
        <w:tc>
          <w:tcPr>
            <w:tcW w:w="2124" w:type="dxa"/>
            <w:shd w:val="clear" w:color="auto" w:fill="auto"/>
          </w:tcPr>
          <w:p w14:paraId="653A1470" w14:textId="77777777" w:rsidR="0066444D" w:rsidRDefault="0011222C" w:rsidP="00E06A4B">
            <w:pPr>
              <w:spacing w:before="120"/>
              <w:rPr>
                <w:rFonts w:ascii="Calibri" w:hAnsi="Calibri"/>
              </w:rPr>
            </w:pPr>
            <w:r>
              <w:rPr>
                <w:rFonts w:ascii="Calibri" w:hAnsi="Calibri"/>
              </w:rPr>
              <w:t>Read and taken notes</w:t>
            </w:r>
          </w:p>
          <w:p w14:paraId="002EE87B" w14:textId="77777777" w:rsidR="0011222C" w:rsidRDefault="0011222C" w:rsidP="00E06A4B">
            <w:pPr>
              <w:spacing w:before="120"/>
              <w:rPr>
                <w:rFonts w:ascii="Calibri" w:hAnsi="Calibri"/>
              </w:rPr>
            </w:pPr>
            <w:r>
              <w:rPr>
                <w:rFonts w:ascii="Calibri" w:hAnsi="Calibri"/>
              </w:rPr>
              <w:t>Use a graphic organizer to take notes</w:t>
            </w:r>
          </w:p>
          <w:p w14:paraId="2299575B" w14:textId="77777777" w:rsidR="00926BB4" w:rsidRPr="00926BB4" w:rsidRDefault="00926BB4" w:rsidP="00E06A4B">
            <w:pPr>
              <w:spacing w:before="120"/>
              <w:rPr>
                <w:rStyle w:val="Style1Char"/>
                <w:lang w:val="en-US"/>
              </w:rPr>
            </w:pPr>
            <w:r>
              <w:rPr>
                <w:rFonts w:ascii="Calibri" w:hAnsi="Calibri"/>
              </w:rPr>
              <w:t>Skim and scan for information in the text</w:t>
            </w:r>
          </w:p>
        </w:tc>
        <w:tc>
          <w:tcPr>
            <w:tcW w:w="2124" w:type="dxa"/>
            <w:shd w:val="clear" w:color="auto" w:fill="auto"/>
          </w:tcPr>
          <w:p w14:paraId="6FB8F907" w14:textId="77777777" w:rsidR="0066444D" w:rsidRDefault="0066444D" w:rsidP="00D209CA">
            <w:pPr>
              <w:spacing w:before="240"/>
              <w:rPr>
                <w:rFonts w:ascii="Calibri" w:eastAsia="Times New Roman" w:hAnsi="Calibri" w:cs="Times New Roman"/>
                <w:b/>
                <w:color w:val="000000"/>
              </w:rPr>
            </w:pPr>
            <w:r w:rsidRPr="005F5DB7">
              <w:t>PLS Worksheet:</w:t>
            </w:r>
            <w:r w:rsidR="00E06A4B">
              <w:br/>
            </w:r>
            <w:r w:rsidR="0011222C">
              <w:rPr>
                <w:rFonts w:ascii="Calibri" w:eastAsia="Times New Roman" w:hAnsi="Calibri" w:cs="Times New Roman"/>
                <w:b/>
                <w:color w:val="000000"/>
              </w:rPr>
              <w:t>Create a Mind Map</w:t>
            </w:r>
            <w:r w:rsidRPr="005F5DB7">
              <w:rPr>
                <w:rFonts w:ascii="Calibri" w:eastAsia="Times New Roman" w:hAnsi="Calibri" w:cs="Times New Roman"/>
                <w:b/>
                <w:color w:val="000000"/>
              </w:rPr>
              <w:t>!</w:t>
            </w:r>
          </w:p>
          <w:p w14:paraId="263667E6" w14:textId="77777777" w:rsidR="00F031C4" w:rsidRDefault="00F031C4" w:rsidP="00D209CA">
            <w:pPr>
              <w:spacing w:before="240"/>
              <w:rPr>
                <w:rFonts w:ascii="Calibri" w:eastAsia="Times New Roman" w:hAnsi="Calibri" w:cs="Times New Roman"/>
                <w:b/>
                <w:color w:val="000000"/>
              </w:rPr>
            </w:pPr>
          </w:p>
          <w:p w14:paraId="103C9AD4" w14:textId="77777777" w:rsidR="00F031C4" w:rsidRPr="004428F6" w:rsidRDefault="0011222C" w:rsidP="00D209CA">
            <w:pPr>
              <w:spacing w:before="240"/>
              <w:rPr>
                <w:rFonts w:ascii="Calibri" w:eastAsia="Times New Roman" w:hAnsi="Calibri" w:cs="Times New Roman"/>
                <w:b/>
                <w:color w:val="000000"/>
              </w:rPr>
            </w:pPr>
            <w:r>
              <w:rPr>
                <w:rStyle w:val="Style1Char"/>
                <w:i/>
              </w:rPr>
              <w:t xml:space="preserve">Paying Taxes, </w:t>
            </w:r>
            <w:r w:rsidR="00562F10">
              <w:rPr>
                <w:rStyle w:val="Style1Char"/>
                <w:i/>
              </w:rPr>
              <w:br/>
            </w:r>
            <w:r w:rsidRPr="0011222C">
              <w:rPr>
                <w:rStyle w:val="Style1Char"/>
              </w:rPr>
              <w:t xml:space="preserve">p. 3-6. </w:t>
            </w:r>
          </w:p>
        </w:tc>
      </w:tr>
      <w:tr w:rsidR="00630D14" w:rsidRPr="004915CD" w14:paraId="7823ACEE" w14:textId="77777777" w:rsidTr="00E06A4B">
        <w:trPr>
          <w:trHeight w:val="1187"/>
        </w:trPr>
        <w:tc>
          <w:tcPr>
            <w:tcW w:w="720" w:type="dxa"/>
            <w:shd w:val="clear" w:color="auto" w:fill="auto"/>
            <w:vAlign w:val="center"/>
          </w:tcPr>
          <w:p w14:paraId="79BCBA28" w14:textId="77777777" w:rsidR="00630D14" w:rsidRPr="004915CD" w:rsidRDefault="0011222C" w:rsidP="00752ABE">
            <w:pPr>
              <w:jc w:val="center"/>
            </w:pPr>
            <w:r>
              <w:t>25</w:t>
            </w:r>
            <w:r w:rsidR="00630D14">
              <w:t>’</w:t>
            </w:r>
          </w:p>
        </w:tc>
        <w:tc>
          <w:tcPr>
            <w:tcW w:w="4500" w:type="dxa"/>
            <w:shd w:val="clear" w:color="auto" w:fill="auto"/>
          </w:tcPr>
          <w:p w14:paraId="583E76BC" w14:textId="77777777" w:rsidR="00630D14" w:rsidRDefault="0011222C" w:rsidP="00E06A4B">
            <w:pPr>
              <w:spacing w:before="60"/>
              <w:rPr>
                <w:b/>
              </w:rPr>
            </w:pPr>
            <w:r>
              <w:rPr>
                <w:b/>
              </w:rPr>
              <w:t>Comprehension check</w:t>
            </w:r>
          </w:p>
          <w:p w14:paraId="6F5DE8A1" w14:textId="77777777" w:rsidR="0076700D" w:rsidRDefault="0011222C" w:rsidP="0011222C">
            <w:pPr>
              <w:pStyle w:val="ListParagraph"/>
              <w:numPr>
                <w:ilvl w:val="0"/>
                <w:numId w:val="6"/>
              </w:numPr>
            </w:pPr>
            <w:r>
              <w:t>In small groups, students play a game to check comprehension of materials</w:t>
            </w:r>
          </w:p>
          <w:p w14:paraId="00B25CA2" w14:textId="77777777" w:rsidR="0011222C" w:rsidRDefault="0011222C" w:rsidP="0011222C">
            <w:pPr>
              <w:pStyle w:val="ListParagraph"/>
              <w:numPr>
                <w:ilvl w:val="0"/>
                <w:numId w:val="6"/>
              </w:numPr>
            </w:pPr>
            <w:r>
              <w:t>Cut up one set of tax type card and statement cards for each group</w:t>
            </w:r>
          </w:p>
          <w:p w14:paraId="559854F1" w14:textId="77777777" w:rsidR="0011222C" w:rsidRDefault="0011222C" w:rsidP="0011222C">
            <w:pPr>
              <w:pStyle w:val="ListParagraph"/>
              <w:numPr>
                <w:ilvl w:val="0"/>
                <w:numId w:val="6"/>
              </w:numPr>
            </w:pPr>
            <w:r>
              <w:t>Explain the rules of the game:</w:t>
            </w:r>
          </w:p>
          <w:p w14:paraId="4FFF9431" w14:textId="77777777" w:rsidR="0011222C" w:rsidRPr="00562F10" w:rsidRDefault="0011222C" w:rsidP="00562F10">
            <w:pPr>
              <w:pStyle w:val="ListParagraph"/>
              <w:numPr>
                <w:ilvl w:val="0"/>
                <w:numId w:val="34"/>
              </w:numPr>
              <w:ind w:left="522" w:hanging="180"/>
            </w:pPr>
            <w:r w:rsidRPr="00562F10">
              <w:t>Place all of the statement cards face down in a pile on the table.</w:t>
            </w:r>
          </w:p>
          <w:p w14:paraId="1AE4FDA9" w14:textId="77777777" w:rsidR="0011222C" w:rsidRPr="00562F10" w:rsidRDefault="0011222C" w:rsidP="00562F10">
            <w:pPr>
              <w:pStyle w:val="ListParagraph"/>
              <w:numPr>
                <w:ilvl w:val="0"/>
                <w:numId w:val="34"/>
              </w:numPr>
              <w:ind w:left="522" w:hanging="180"/>
            </w:pPr>
            <w:r w:rsidRPr="00562F10">
              <w:lastRenderedPageBreak/>
              <w:t>Place the tax type cards spread out face up on the table.</w:t>
            </w:r>
          </w:p>
          <w:p w14:paraId="5DE3F869" w14:textId="77777777" w:rsidR="0011222C" w:rsidRPr="00562F10" w:rsidRDefault="0011222C" w:rsidP="00562F10">
            <w:pPr>
              <w:pStyle w:val="ListParagraph"/>
              <w:numPr>
                <w:ilvl w:val="0"/>
                <w:numId w:val="34"/>
              </w:numPr>
              <w:ind w:left="522" w:hanging="180"/>
            </w:pPr>
            <w:r w:rsidRPr="00562F10">
              <w:t xml:space="preserve">Take turns turning over a statement card and reading it aloud. </w:t>
            </w:r>
          </w:p>
          <w:p w14:paraId="0DBDC0F2" w14:textId="77777777" w:rsidR="0011222C" w:rsidRPr="00562F10" w:rsidRDefault="0011222C" w:rsidP="00562F10">
            <w:pPr>
              <w:pStyle w:val="ListParagraph"/>
              <w:numPr>
                <w:ilvl w:val="0"/>
                <w:numId w:val="34"/>
              </w:numPr>
              <w:ind w:left="522" w:hanging="180"/>
            </w:pPr>
            <w:r w:rsidRPr="00562F10">
              <w:t>Race to slam the tax type card that matches the statement.</w:t>
            </w:r>
          </w:p>
          <w:p w14:paraId="439FAD80" w14:textId="77777777" w:rsidR="0011222C" w:rsidRPr="00562F10" w:rsidRDefault="0011222C" w:rsidP="00562F10">
            <w:pPr>
              <w:pStyle w:val="ListParagraph"/>
              <w:numPr>
                <w:ilvl w:val="0"/>
                <w:numId w:val="34"/>
              </w:numPr>
              <w:ind w:left="522" w:hanging="180"/>
            </w:pPr>
            <w:r w:rsidRPr="00562F10">
              <w:t>The first person to slam the correct tax type keeps the card.</w:t>
            </w:r>
          </w:p>
          <w:p w14:paraId="5FCFDA12" w14:textId="77777777" w:rsidR="00630D14" w:rsidRPr="002E07EE" w:rsidRDefault="0011222C" w:rsidP="00562F10">
            <w:pPr>
              <w:pStyle w:val="ListParagraph"/>
              <w:numPr>
                <w:ilvl w:val="0"/>
                <w:numId w:val="34"/>
              </w:numPr>
              <w:ind w:left="522" w:hanging="180"/>
            </w:pPr>
            <w:r w:rsidRPr="00562F10">
              <w:t>The person with the most cards at the end wins.</w:t>
            </w:r>
          </w:p>
        </w:tc>
        <w:tc>
          <w:tcPr>
            <w:tcW w:w="2124" w:type="dxa"/>
            <w:shd w:val="clear" w:color="auto" w:fill="auto"/>
          </w:tcPr>
          <w:p w14:paraId="43EDC4D2" w14:textId="77777777" w:rsidR="00630D14" w:rsidRDefault="0011222C" w:rsidP="0011222C">
            <w:pPr>
              <w:spacing w:before="240"/>
              <w:rPr>
                <w:rFonts w:ascii="Calibri" w:hAnsi="Calibri"/>
              </w:rPr>
            </w:pPr>
            <w:r>
              <w:rPr>
                <w:rFonts w:ascii="Calibri" w:hAnsi="Calibri"/>
              </w:rPr>
              <w:lastRenderedPageBreak/>
              <w:t>Assess level of comprehension of reading materials</w:t>
            </w:r>
          </w:p>
          <w:p w14:paraId="13A495CB" w14:textId="77777777" w:rsidR="0011222C" w:rsidRDefault="0011222C" w:rsidP="0011222C">
            <w:pPr>
              <w:spacing w:before="240"/>
              <w:rPr>
                <w:rStyle w:val="Style1Char"/>
              </w:rPr>
            </w:pPr>
          </w:p>
        </w:tc>
        <w:tc>
          <w:tcPr>
            <w:tcW w:w="2124" w:type="dxa"/>
            <w:shd w:val="clear" w:color="auto" w:fill="auto"/>
          </w:tcPr>
          <w:p w14:paraId="2C1336A2" w14:textId="77777777" w:rsidR="00F031C4" w:rsidRPr="005F5DB7" w:rsidRDefault="00630D14" w:rsidP="0011222C">
            <w:pPr>
              <w:spacing w:before="240"/>
              <w:rPr>
                <w:rFonts w:ascii="Calibri" w:eastAsia="Times New Roman" w:hAnsi="Calibri" w:cs="Times New Roman"/>
                <w:b/>
                <w:color w:val="000000"/>
              </w:rPr>
            </w:pPr>
            <w:r w:rsidRPr="005F5DB7">
              <w:t>PLS Worksheet:</w:t>
            </w:r>
            <w:r w:rsidR="00E06A4B">
              <w:br/>
            </w:r>
            <w:r w:rsidR="0011222C">
              <w:rPr>
                <w:rFonts w:ascii="Calibri" w:eastAsia="Times New Roman" w:hAnsi="Calibri" w:cs="Times New Roman"/>
                <w:b/>
                <w:color w:val="000000"/>
              </w:rPr>
              <w:t>Tax Slam</w:t>
            </w:r>
            <w:r w:rsidR="0076700D">
              <w:rPr>
                <w:rFonts w:ascii="Calibri" w:eastAsia="Times New Roman" w:hAnsi="Calibri" w:cs="Times New Roman"/>
                <w:b/>
                <w:color w:val="000000"/>
              </w:rPr>
              <w:t>!</w:t>
            </w:r>
          </w:p>
        </w:tc>
      </w:tr>
      <w:tr w:rsidR="00630D14" w:rsidRPr="004915CD" w14:paraId="1F3A03C7" w14:textId="77777777" w:rsidTr="00E06A4B">
        <w:trPr>
          <w:trHeight w:val="2690"/>
        </w:trPr>
        <w:tc>
          <w:tcPr>
            <w:tcW w:w="720" w:type="dxa"/>
            <w:shd w:val="clear" w:color="auto" w:fill="auto"/>
            <w:vAlign w:val="center"/>
          </w:tcPr>
          <w:p w14:paraId="0BAE1CA0" w14:textId="77777777" w:rsidR="00630D14" w:rsidRPr="004915CD" w:rsidRDefault="000E1938" w:rsidP="00752ABE">
            <w:pPr>
              <w:jc w:val="center"/>
            </w:pPr>
            <w:r>
              <w:lastRenderedPageBreak/>
              <w:t>20</w:t>
            </w:r>
            <w:r w:rsidR="00630D14">
              <w:t>’</w:t>
            </w:r>
          </w:p>
        </w:tc>
        <w:tc>
          <w:tcPr>
            <w:tcW w:w="4500" w:type="dxa"/>
            <w:shd w:val="clear" w:color="auto" w:fill="auto"/>
          </w:tcPr>
          <w:p w14:paraId="318CEAD6" w14:textId="77777777" w:rsidR="00630D14" w:rsidRPr="002E07EE" w:rsidRDefault="0011222C" w:rsidP="00E06A4B">
            <w:pPr>
              <w:spacing w:before="120"/>
              <w:rPr>
                <w:b/>
              </w:rPr>
            </w:pPr>
            <w:r>
              <w:rPr>
                <w:b/>
              </w:rPr>
              <w:t>Advice structures</w:t>
            </w:r>
          </w:p>
          <w:p w14:paraId="0619DCE0" w14:textId="77777777" w:rsidR="00500012" w:rsidRDefault="0011222C" w:rsidP="00500012">
            <w:pPr>
              <w:pStyle w:val="ListParagraph"/>
              <w:numPr>
                <w:ilvl w:val="0"/>
                <w:numId w:val="6"/>
              </w:numPr>
            </w:pPr>
            <w:r>
              <w:t>Students identify the differences in meaning between various ways of giving advice and suggestions</w:t>
            </w:r>
          </w:p>
          <w:p w14:paraId="293B3BA4" w14:textId="77777777" w:rsidR="00500012" w:rsidRDefault="0011222C" w:rsidP="00500012">
            <w:pPr>
              <w:pStyle w:val="ListParagraph"/>
              <w:numPr>
                <w:ilvl w:val="0"/>
                <w:numId w:val="6"/>
              </w:numPr>
            </w:pPr>
            <w:r>
              <w:t xml:space="preserve">Students categorize phrases </w:t>
            </w:r>
          </w:p>
          <w:p w14:paraId="606BDA3E" w14:textId="77777777" w:rsidR="000E1938" w:rsidRPr="004915CD" w:rsidRDefault="0011222C" w:rsidP="0011222C">
            <w:pPr>
              <w:pStyle w:val="ListParagraph"/>
              <w:numPr>
                <w:ilvl w:val="0"/>
                <w:numId w:val="6"/>
              </w:numPr>
            </w:pPr>
            <w:r>
              <w:t>Students complete sentences with appropriate information from the PLS booklet</w:t>
            </w:r>
          </w:p>
        </w:tc>
        <w:tc>
          <w:tcPr>
            <w:tcW w:w="2124" w:type="dxa"/>
            <w:shd w:val="clear" w:color="auto" w:fill="auto"/>
          </w:tcPr>
          <w:p w14:paraId="24A06A4C" w14:textId="77777777" w:rsidR="000E1938" w:rsidRDefault="00C03C09" w:rsidP="00752ABE">
            <w:pPr>
              <w:spacing w:before="240"/>
              <w:rPr>
                <w:rFonts w:ascii="Calibri" w:hAnsi="Calibri"/>
              </w:rPr>
            </w:pPr>
            <w:r>
              <w:rPr>
                <w:rFonts w:ascii="Calibri" w:hAnsi="Calibri"/>
              </w:rPr>
              <w:t>Recognize</w:t>
            </w:r>
            <w:r w:rsidR="0011222C">
              <w:rPr>
                <w:rFonts w:ascii="Calibri" w:hAnsi="Calibri"/>
              </w:rPr>
              <w:t xml:space="preserve"> the levels of </w:t>
            </w:r>
            <w:r>
              <w:rPr>
                <w:rFonts w:ascii="Calibri" w:hAnsi="Calibri"/>
              </w:rPr>
              <w:t>strength</w:t>
            </w:r>
            <w:r w:rsidR="0011222C">
              <w:rPr>
                <w:rFonts w:ascii="Calibri" w:hAnsi="Calibri"/>
              </w:rPr>
              <w:t xml:space="preserve"> and directness for giving advice and suggestions</w:t>
            </w:r>
          </w:p>
          <w:p w14:paraId="391A9D0F" w14:textId="77777777" w:rsidR="00500012" w:rsidRPr="00C03C09" w:rsidRDefault="0011222C" w:rsidP="00752ABE">
            <w:pPr>
              <w:spacing w:before="240"/>
              <w:rPr>
                <w:rStyle w:val="Style1Char"/>
                <w:rFonts w:asciiTheme="minorHAnsi" w:hAnsiTheme="minorHAnsi"/>
                <w:lang w:val="en-US"/>
              </w:rPr>
            </w:pPr>
            <w:r>
              <w:rPr>
                <w:rFonts w:ascii="Calibri" w:hAnsi="Calibri"/>
              </w:rPr>
              <w:t xml:space="preserve">Categorize phrases </w:t>
            </w:r>
            <w:r w:rsidR="00C03C09">
              <w:rPr>
                <w:rFonts w:ascii="Calibri" w:hAnsi="Calibri"/>
              </w:rPr>
              <w:t>according to meaning</w:t>
            </w:r>
          </w:p>
        </w:tc>
        <w:tc>
          <w:tcPr>
            <w:tcW w:w="2124" w:type="dxa"/>
            <w:shd w:val="clear" w:color="auto" w:fill="auto"/>
          </w:tcPr>
          <w:p w14:paraId="4D080BCF" w14:textId="77777777" w:rsidR="00630D14" w:rsidRDefault="00630D14" w:rsidP="00500012">
            <w:pPr>
              <w:spacing w:before="240"/>
              <w:rPr>
                <w:b/>
              </w:rPr>
            </w:pPr>
            <w:r w:rsidRPr="005F5DB7">
              <w:t>PLS Worksheet:</w:t>
            </w:r>
            <w:r w:rsidR="00E06A4B">
              <w:br/>
            </w:r>
            <w:r w:rsidR="00C03C09">
              <w:rPr>
                <w:b/>
              </w:rPr>
              <w:t>Give Advice</w:t>
            </w:r>
            <w:r w:rsidR="00500012" w:rsidRPr="00500012">
              <w:rPr>
                <w:b/>
              </w:rPr>
              <w:t>!</w:t>
            </w:r>
          </w:p>
          <w:p w14:paraId="48B9E95A" w14:textId="77777777" w:rsidR="00500012" w:rsidRPr="00874B8E" w:rsidRDefault="00C03C09" w:rsidP="00500012">
            <w:pPr>
              <w:spacing w:before="240"/>
              <w:rPr>
                <w:rFonts w:ascii="Calibri" w:eastAsia="Times New Roman" w:hAnsi="Calibri" w:cs="Times New Roman"/>
                <w:color w:val="000000"/>
              </w:rPr>
            </w:pPr>
            <w:r>
              <w:rPr>
                <w:rStyle w:val="Style1Char"/>
                <w:i/>
              </w:rPr>
              <w:t>Paying Taxes,</w:t>
            </w:r>
            <w:r w:rsidRPr="00C03C09">
              <w:rPr>
                <w:rStyle w:val="Style1Char"/>
              </w:rPr>
              <w:t xml:space="preserve"> </w:t>
            </w:r>
            <w:r w:rsidR="00562F10">
              <w:rPr>
                <w:rStyle w:val="Style1Char"/>
              </w:rPr>
              <w:br/>
            </w:r>
            <w:r w:rsidRPr="00C03C09">
              <w:rPr>
                <w:rStyle w:val="Style1Char"/>
              </w:rPr>
              <w:t xml:space="preserve">p. 3-6. </w:t>
            </w:r>
          </w:p>
        </w:tc>
      </w:tr>
      <w:tr w:rsidR="000E1938" w:rsidRPr="004915CD" w14:paraId="10E83880" w14:textId="77777777" w:rsidTr="00E06A4B">
        <w:trPr>
          <w:trHeight w:val="5579"/>
        </w:trPr>
        <w:tc>
          <w:tcPr>
            <w:tcW w:w="720" w:type="dxa"/>
            <w:shd w:val="clear" w:color="auto" w:fill="auto"/>
            <w:vAlign w:val="center"/>
          </w:tcPr>
          <w:p w14:paraId="0FAFBA38" w14:textId="77777777" w:rsidR="000E1938" w:rsidRDefault="00C03C09" w:rsidP="00752ABE">
            <w:pPr>
              <w:jc w:val="center"/>
            </w:pPr>
            <w:r>
              <w:t>3</w:t>
            </w:r>
            <w:r w:rsidR="000E1938">
              <w:t>0’</w:t>
            </w:r>
          </w:p>
        </w:tc>
        <w:tc>
          <w:tcPr>
            <w:tcW w:w="4500" w:type="dxa"/>
            <w:shd w:val="clear" w:color="auto" w:fill="auto"/>
          </w:tcPr>
          <w:p w14:paraId="6387B069" w14:textId="77777777" w:rsidR="000E1938" w:rsidRDefault="00C03C09" w:rsidP="00E06A4B">
            <w:pPr>
              <w:spacing w:before="120"/>
              <w:rPr>
                <w:b/>
              </w:rPr>
            </w:pPr>
            <w:r>
              <w:rPr>
                <w:b/>
              </w:rPr>
              <w:t>Group board game</w:t>
            </w:r>
          </w:p>
          <w:p w14:paraId="6787A394" w14:textId="77777777" w:rsidR="00500012" w:rsidRDefault="00500012" w:rsidP="00C03C09">
            <w:pPr>
              <w:pStyle w:val="ListParagraph"/>
              <w:numPr>
                <w:ilvl w:val="0"/>
                <w:numId w:val="7"/>
              </w:numPr>
            </w:pPr>
            <w:r>
              <w:t xml:space="preserve">Students </w:t>
            </w:r>
            <w:r w:rsidR="00C03C09">
              <w:t>work in groups to play the conversation advice board game</w:t>
            </w:r>
          </w:p>
          <w:p w14:paraId="599B5322" w14:textId="77777777" w:rsidR="00C03C09" w:rsidRDefault="00C03C09" w:rsidP="00C03C09">
            <w:pPr>
              <w:pStyle w:val="ListParagraph"/>
              <w:numPr>
                <w:ilvl w:val="0"/>
                <w:numId w:val="7"/>
              </w:numPr>
            </w:pPr>
            <w:r>
              <w:t>Give each group a coin and have them read through the rules on the worksheet:</w:t>
            </w:r>
          </w:p>
          <w:p w14:paraId="36D12E8C" w14:textId="77777777" w:rsidR="00C03C09" w:rsidRDefault="00C03C09" w:rsidP="00C03C09">
            <w:pPr>
              <w:pStyle w:val="ListParagraph"/>
              <w:numPr>
                <w:ilvl w:val="0"/>
                <w:numId w:val="35"/>
              </w:numPr>
            </w:pPr>
            <w:r>
              <w:t>Flip</w:t>
            </w:r>
            <w:r w:rsidR="00AD6094">
              <w:t xml:space="preserve"> </w:t>
            </w:r>
            <w:r>
              <w:t xml:space="preserve">a coin to find out how far to move: </w:t>
            </w:r>
            <w:r w:rsidRPr="00C03C09">
              <w:rPr>
                <w:i/>
              </w:rPr>
              <w:t>Heads = move 2 spaces/Tails = move 1 space</w:t>
            </w:r>
          </w:p>
          <w:p w14:paraId="11F3799E" w14:textId="77777777" w:rsidR="00C03C09" w:rsidRDefault="00C03C09" w:rsidP="00C03C09">
            <w:pPr>
              <w:pStyle w:val="ListParagraph"/>
              <w:numPr>
                <w:ilvl w:val="0"/>
                <w:numId w:val="35"/>
              </w:numPr>
            </w:pPr>
            <w:r w:rsidRPr="00C40C16">
              <w:t>As you land on a square, role play a conversat</w:t>
            </w:r>
            <w:r>
              <w:t>ion with someone in your group. Your partner will start the conversation using the phrase in the square.</w:t>
            </w:r>
            <w:r w:rsidR="00AD6094">
              <w:t xml:space="preserve"> </w:t>
            </w:r>
            <w:r>
              <w:t>You must give appropriate advice or suggestions.</w:t>
            </w:r>
          </w:p>
          <w:p w14:paraId="448D642F" w14:textId="77777777" w:rsidR="00C03C09" w:rsidRDefault="00C03C09" w:rsidP="00C03C09">
            <w:pPr>
              <w:pStyle w:val="ListParagraph"/>
              <w:numPr>
                <w:ilvl w:val="0"/>
                <w:numId w:val="35"/>
              </w:numPr>
            </w:pPr>
            <w:r>
              <w:t>If your group agrees and thinks the advice is accurate, you get a point.</w:t>
            </w:r>
          </w:p>
          <w:p w14:paraId="7F494B58" w14:textId="77777777" w:rsidR="003F3838" w:rsidRPr="00E06A4B" w:rsidRDefault="00C03C09" w:rsidP="00C03C09">
            <w:pPr>
              <w:pStyle w:val="ListParagraph"/>
              <w:numPr>
                <w:ilvl w:val="0"/>
                <w:numId w:val="35"/>
              </w:numPr>
            </w:pPr>
            <w:r>
              <w:t>I</w:t>
            </w:r>
            <w:r w:rsidRPr="00C40C16">
              <w:t>f you land on a question</w:t>
            </w:r>
            <w:r>
              <w:t xml:space="preserve"> mark</w:t>
            </w:r>
            <w:r w:rsidRPr="00C40C16">
              <w:t>, you can ask anyone in your group a</w:t>
            </w:r>
            <w:r>
              <w:t xml:space="preserve"> question related to taxes. Whoe</w:t>
            </w:r>
            <w:r w:rsidRPr="00C40C16">
              <w:t xml:space="preserve">ver answers </w:t>
            </w:r>
            <w:r>
              <w:t xml:space="preserve">appropriately </w:t>
            </w:r>
            <w:r w:rsidRPr="00C40C16">
              <w:t>gets a point.</w:t>
            </w:r>
          </w:p>
        </w:tc>
        <w:tc>
          <w:tcPr>
            <w:tcW w:w="2124" w:type="dxa"/>
            <w:shd w:val="clear" w:color="auto" w:fill="auto"/>
          </w:tcPr>
          <w:p w14:paraId="39DC5ADE" w14:textId="77777777" w:rsidR="000E1938" w:rsidRDefault="00C03C09" w:rsidP="000E1938">
            <w:pPr>
              <w:spacing w:before="240"/>
            </w:pPr>
            <w:r>
              <w:t xml:space="preserve">Give advice and suggestions </w:t>
            </w:r>
          </w:p>
        </w:tc>
        <w:tc>
          <w:tcPr>
            <w:tcW w:w="2124" w:type="dxa"/>
            <w:shd w:val="clear" w:color="auto" w:fill="auto"/>
          </w:tcPr>
          <w:p w14:paraId="5596BFB4" w14:textId="77777777" w:rsidR="000E1938" w:rsidRDefault="000E1938" w:rsidP="000E1938">
            <w:pPr>
              <w:spacing w:before="240"/>
              <w:rPr>
                <w:rFonts w:ascii="Calibri" w:eastAsia="Times New Roman" w:hAnsi="Calibri" w:cs="Times New Roman"/>
                <w:b/>
                <w:color w:val="000000"/>
              </w:rPr>
            </w:pPr>
            <w:r w:rsidRPr="005F5DB7">
              <w:t>PLS Worksheet:</w:t>
            </w:r>
            <w:r w:rsidR="00E06A4B">
              <w:br/>
            </w:r>
            <w:r w:rsidR="00C03C09">
              <w:rPr>
                <w:rFonts w:ascii="Calibri" w:eastAsia="Times New Roman" w:hAnsi="Calibri" w:cs="Times New Roman"/>
                <w:b/>
                <w:color w:val="000000"/>
              </w:rPr>
              <w:t>Play the Game</w:t>
            </w:r>
            <w:r w:rsidRPr="005F5DB7">
              <w:rPr>
                <w:rFonts w:ascii="Calibri" w:eastAsia="Times New Roman" w:hAnsi="Calibri" w:cs="Times New Roman"/>
                <w:b/>
                <w:color w:val="000000"/>
              </w:rPr>
              <w:t>!</w:t>
            </w:r>
          </w:p>
          <w:p w14:paraId="13453A0E" w14:textId="77777777" w:rsidR="00562F10" w:rsidRDefault="00562F10" w:rsidP="00752ABE">
            <w:pPr>
              <w:spacing w:before="240"/>
            </w:pPr>
          </w:p>
          <w:p w14:paraId="61D0E082" w14:textId="77777777" w:rsidR="00562F10" w:rsidRPr="00562F10" w:rsidRDefault="00562F10" w:rsidP="00562F10"/>
          <w:p w14:paraId="2541C8A0" w14:textId="77777777" w:rsidR="00562F10" w:rsidRPr="00562F10" w:rsidRDefault="00562F10" w:rsidP="00562F10"/>
          <w:p w14:paraId="67BA5D17" w14:textId="77777777" w:rsidR="00562F10" w:rsidRPr="00562F10" w:rsidRDefault="00562F10" w:rsidP="00562F10"/>
          <w:p w14:paraId="739239AF" w14:textId="77777777" w:rsidR="00562F10" w:rsidRPr="00562F10" w:rsidRDefault="00562F10" w:rsidP="00562F10"/>
          <w:p w14:paraId="4BBBD1DB" w14:textId="77777777" w:rsidR="00562F10" w:rsidRPr="00562F10" w:rsidRDefault="00562F10" w:rsidP="00562F10"/>
          <w:p w14:paraId="7F6E8BF5" w14:textId="77777777" w:rsidR="00562F10" w:rsidRPr="00562F10" w:rsidRDefault="00562F10" w:rsidP="00562F10"/>
          <w:p w14:paraId="4EFC2832" w14:textId="77777777" w:rsidR="00562F10" w:rsidRPr="00562F10" w:rsidRDefault="00562F10" w:rsidP="00562F10"/>
          <w:p w14:paraId="3A9ED91C" w14:textId="77777777" w:rsidR="00562F10" w:rsidRPr="00562F10" w:rsidRDefault="00562F10" w:rsidP="00562F10"/>
          <w:p w14:paraId="7AFBE3EE" w14:textId="77777777" w:rsidR="00562F10" w:rsidRPr="00562F10" w:rsidRDefault="00562F10" w:rsidP="00562F10"/>
          <w:p w14:paraId="2C641CB8" w14:textId="77777777" w:rsidR="00562F10" w:rsidRDefault="00562F10" w:rsidP="00562F10"/>
          <w:p w14:paraId="17AE910B" w14:textId="77777777" w:rsidR="00562F10" w:rsidRPr="00562F10" w:rsidRDefault="00562F10" w:rsidP="00562F10"/>
          <w:p w14:paraId="1EFF1071" w14:textId="77777777" w:rsidR="00562F10" w:rsidRPr="00562F10" w:rsidRDefault="00562F10" w:rsidP="00562F10"/>
          <w:p w14:paraId="3A26706E" w14:textId="77777777" w:rsidR="00562F10" w:rsidRPr="00562F10" w:rsidRDefault="00562F10" w:rsidP="00562F10"/>
          <w:p w14:paraId="6FB3FA55" w14:textId="77777777" w:rsidR="00562F10" w:rsidRDefault="00562F10" w:rsidP="00562F10"/>
          <w:p w14:paraId="66978EEE" w14:textId="77777777" w:rsidR="00562F10" w:rsidRPr="00562F10" w:rsidRDefault="00562F10" w:rsidP="00562F10"/>
          <w:p w14:paraId="5F532AA2" w14:textId="77777777" w:rsidR="00562F10" w:rsidRDefault="00562F10" w:rsidP="00562F10"/>
          <w:p w14:paraId="14977174" w14:textId="77777777" w:rsidR="000E1938" w:rsidRPr="00562F10" w:rsidRDefault="000E1938" w:rsidP="00562F10">
            <w:pPr>
              <w:jc w:val="right"/>
            </w:pPr>
          </w:p>
        </w:tc>
      </w:tr>
      <w:tr w:rsidR="00500012" w:rsidRPr="004915CD" w14:paraId="1C056ED5" w14:textId="77777777" w:rsidTr="00E06A4B">
        <w:trPr>
          <w:trHeight w:val="1943"/>
        </w:trPr>
        <w:tc>
          <w:tcPr>
            <w:tcW w:w="720" w:type="dxa"/>
            <w:shd w:val="clear" w:color="auto" w:fill="auto"/>
            <w:vAlign w:val="center"/>
          </w:tcPr>
          <w:p w14:paraId="37CC334F" w14:textId="77777777" w:rsidR="00500012" w:rsidRDefault="00500012" w:rsidP="00752ABE">
            <w:pPr>
              <w:jc w:val="center"/>
            </w:pPr>
            <w:r>
              <w:lastRenderedPageBreak/>
              <w:t>20’</w:t>
            </w:r>
          </w:p>
        </w:tc>
        <w:tc>
          <w:tcPr>
            <w:tcW w:w="4500" w:type="dxa"/>
            <w:shd w:val="clear" w:color="auto" w:fill="auto"/>
          </w:tcPr>
          <w:p w14:paraId="2FD92901" w14:textId="77777777" w:rsidR="00500012" w:rsidRDefault="00500012" w:rsidP="00E06A4B">
            <w:pPr>
              <w:spacing w:before="120"/>
              <w:rPr>
                <w:b/>
              </w:rPr>
            </w:pPr>
            <w:r>
              <w:rPr>
                <w:b/>
              </w:rPr>
              <w:t>Find out more</w:t>
            </w:r>
          </w:p>
          <w:p w14:paraId="3906D3E5" w14:textId="77777777" w:rsidR="00500012" w:rsidRPr="00500012" w:rsidRDefault="00500012" w:rsidP="00500012">
            <w:pPr>
              <w:pStyle w:val="ListParagraph"/>
              <w:numPr>
                <w:ilvl w:val="0"/>
                <w:numId w:val="22"/>
              </w:numPr>
              <w:ind w:left="360"/>
            </w:pPr>
            <w:r w:rsidRPr="00500012">
              <w:t>S</w:t>
            </w:r>
            <w:r w:rsidR="00C03C09">
              <w:t>tudents find out more about tax savings through researching two different kinds of tax free savings options</w:t>
            </w:r>
          </w:p>
          <w:p w14:paraId="55FBCB70" w14:textId="77777777" w:rsidR="00500012" w:rsidRDefault="00500012" w:rsidP="00C03C09">
            <w:pPr>
              <w:pStyle w:val="ListParagraph"/>
              <w:ind w:left="360"/>
              <w:rPr>
                <w:b/>
              </w:rPr>
            </w:pPr>
          </w:p>
          <w:p w14:paraId="37B859F6" w14:textId="77777777" w:rsidR="00E06A4B" w:rsidRPr="00AD6094" w:rsidRDefault="00AD6094" w:rsidP="00AD6094">
            <w:pPr>
              <w:pStyle w:val="ListParagraph"/>
              <w:numPr>
                <w:ilvl w:val="0"/>
                <w:numId w:val="22"/>
              </w:numPr>
              <w:ind w:left="360"/>
            </w:pPr>
            <w:r>
              <w:t>Visit</w:t>
            </w:r>
            <w:r w:rsidR="00E06A4B" w:rsidRPr="00AD6094">
              <w:rPr>
                <w:sz w:val="22"/>
              </w:rPr>
              <w:t xml:space="preserve">: </w:t>
            </w:r>
            <w:hyperlink r:id="rId13" w:history="1">
              <w:r w:rsidR="00E06A4B" w:rsidRPr="00AD6094">
                <w:rPr>
                  <w:b/>
                  <w:color w:val="0070C0"/>
                  <w:u w:val="single"/>
                </w:rPr>
                <w:t>http://www.tfsa.gc.ca/</w:t>
              </w:r>
            </w:hyperlink>
            <w:r w:rsidR="00E06A4B" w:rsidRPr="00AD6094">
              <w:rPr>
                <w:sz w:val="22"/>
              </w:rPr>
              <w:t xml:space="preserve"> or </w:t>
            </w:r>
            <w:hyperlink r:id="rId14" w:history="1">
              <w:r w:rsidR="00E06A4B" w:rsidRPr="00AD6094">
                <w:rPr>
                  <w:b/>
                  <w:color w:val="0070C0"/>
                  <w:u w:val="single"/>
                </w:rPr>
                <w:t>www.canlearn.ca/eng/savings/index.shtml</w:t>
              </w:r>
            </w:hyperlink>
          </w:p>
          <w:p w14:paraId="365FF6C7" w14:textId="77777777" w:rsidR="00AD6094" w:rsidRPr="00AD6094" w:rsidRDefault="00AD6094" w:rsidP="00AD6094">
            <w:pPr>
              <w:pStyle w:val="ListParagraph"/>
              <w:rPr>
                <w:rFonts w:ascii="Book Antiqua" w:hAnsi="Book Antiqua" w:cs="Book Antiqua"/>
                <w:color w:val="000000"/>
                <w:sz w:val="22"/>
                <w:szCs w:val="24"/>
              </w:rPr>
            </w:pPr>
          </w:p>
        </w:tc>
        <w:tc>
          <w:tcPr>
            <w:tcW w:w="2124" w:type="dxa"/>
            <w:shd w:val="clear" w:color="auto" w:fill="auto"/>
          </w:tcPr>
          <w:p w14:paraId="1A8B03EA" w14:textId="77777777" w:rsidR="00500012" w:rsidRDefault="0016729A" w:rsidP="0016729A">
            <w:pPr>
              <w:pStyle w:val="ListParagraph"/>
              <w:spacing w:before="240"/>
              <w:ind w:left="0"/>
            </w:pPr>
            <w:r>
              <w:t>Computer Lab</w:t>
            </w:r>
          </w:p>
          <w:p w14:paraId="6221F6C1" w14:textId="77777777" w:rsidR="0016729A" w:rsidRDefault="0016729A" w:rsidP="0016729A">
            <w:pPr>
              <w:pStyle w:val="ListParagraph"/>
              <w:spacing w:before="240"/>
              <w:ind w:left="0"/>
            </w:pPr>
          </w:p>
          <w:p w14:paraId="4C0446A5" w14:textId="77777777" w:rsidR="0016729A" w:rsidRDefault="0016729A" w:rsidP="0016729A">
            <w:pPr>
              <w:pStyle w:val="ListParagraph"/>
              <w:spacing w:before="240"/>
              <w:ind w:left="0"/>
            </w:pPr>
          </w:p>
        </w:tc>
        <w:tc>
          <w:tcPr>
            <w:tcW w:w="2124" w:type="dxa"/>
            <w:shd w:val="clear" w:color="auto" w:fill="auto"/>
          </w:tcPr>
          <w:p w14:paraId="5B16FD6F" w14:textId="77777777" w:rsidR="00500012" w:rsidRPr="005F5DB7" w:rsidRDefault="0016729A" w:rsidP="000E1938">
            <w:pPr>
              <w:spacing w:before="240"/>
            </w:pPr>
            <w:r>
              <w:t>PLS Worksheet:</w:t>
            </w:r>
            <w:r w:rsidR="00E06A4B">
              <w:br/>
            </w:r>
            <w:r w:rsidRPr="0016729A">
              <w:rPr>
                <w:b/>
              </w:rPr>
              <w:t>Find out More!</w:t>
            </w:r>
          </w:p>
        </w:tc>
      </w:tr>
      <w:tr w:rsidR="0016729A" w:rsidRPr="004915CD" w14:paraId="727F92EE" w14:textId="77777777" w:rsidTr="00E06A4B">
        <w:trPr>
          <w:trHeight w:val="1277"/>
        </w:trPr>
        <w:tc>
          <w:tcPr>
            <w:tcW w:w="720" w:type="dxa"/>
            <w:shd w:val="clear" w:color="auto" w:fill="auto"/>
            <w:vAlign w:val="center"/>
          </w:tcPr>
          <w:p w14:paraId="17799D40" w14:textId="77777777" w:rsidR="0016729A" w:rsidRDefault="0016729A" w:rsidP="00752ABE">
            <w:pPr>
              <w:jc w:val="center"/>
            </w:pPr>
            <w:r>
              <w:t>10’</w:t>
            </w:r>
          </w:p>
        </w:tc>
        <w:tc>
          <w:tcPr>
            <w:tcW w:w="4500" w:type="dxa"/>
            <w:shd w:val="clear" w:color="auto" w:fill="auto"/>
          </w:tcPr>
          <w:p w14:paraId="2F9258BF" w14:textId="77777777" w:rsidR="0016729A" w:rsidRDefault="0016729A" w:rsidP="00E06A4B">
            <w:pPr>
              <w:spacing w:before="120"/>
              <w:rPr>
                <w:b/>
              </w:rPr>
            </w:pPr>
            <w:r>
              <w:rPr>
                <w:b/>
              </w:rPr>
              <w:t xml:space="preserve">Self-Assessment </w:t>
            </w:r>
          </w:p>
          <w:p w14:paraId="1C636F94" w14:textId="77777777" w:rsidR="0016729A" w:rsidRPr="0016729A" w:rsidRDefault="0016729A" w:rsidP="0016729A">
            <w:pPr>
              <w:pStyle w:val="ListParagraph"/>
              <w:numPr>
                <w:ilvl w:val="0"/>
                <w:numId w:val="23"/>
              </w:numPr>
              <w:ind w:left="360"/>
            </w:pPr>
            <w:r w:rsidRPr="0016729A">
              <w:t>Allow students to fill out self-assessment form independently</w:t>
            </w:r>
          </w:p>
        </w:tc>
        <w:tc>
          <w:tcPr>
            <w:tcW w:w="2124" w:type="dxa"/>
            <w:shd w:val="clear" w:color="auto" w:fill="auto"/>
          </w:tcPr>
          <w:p w14:paraId="2DBC5297" w14:textId="77777777" w:rsidR="0016729A" w:rsidRDefault="0016729A" w:rsidP="0016729A">
            <w:pPr>
              <w:pStyle w:val="ListParagraph"/>
              <w:spacing w:before="240"/>
              <w:ind w:left="0"/>
            </w:pPr>
          </w:p>
          <w:p w14:paraId="2CB92BD2" w14:textId="77777777" w:rsidR="0016729A" w:rsidRDefault="0016729A" w:rsidP="0016729A">
            <w:pPr>
              <w:pStyle w:val="ListParagraph"/>
              <w:spacing w:before="240"/>
              <w:ind w:left="0"/>
            </w:pPr>
            <w:r>
              <w:t>Self-assessment</w:t>
            </w:r>
          </w:p>
        </w:tc>
        <w:tc>
          <w:tcPr>
            <w:tcW w:w="2124" w:type="dxa"/>
            <w:shd w:val="clear" w:color="auto" w:fill="auto"/>
          </w:tcPr>
          <w:p w14:paraId="56D2DD45" w14:textId="77777777" w:rsidR="0016729A" w:rsidRDefault="0016729A" w:rsidP="000E1938">
            <w:pPr>
              <w:spacing w:before="240"/>
            </w:pPr>
            <w:r>
              <w:t xml:space="preserve">PLS Worksheet: </w:t>
            </w:r>
            <w:r w:rsidRPr="0016729A">
              <w:rPr>
                <w:b/>
              </w:rPr>
              <w:t>What did you learn?</w:t>
            </w:r>
          </w:p>
        </w:tc>
      </w:tr>
    </w:tbl>
    <w:p w14:paraId="23349FC3" w14:textId="77777777" w:rsidR="0066444D" w:rsidRDefault="0066444D">
      <w:pPr>
        <w:rPr>
          <w:b/>
        </w:rPr>
      </w:pPr>
    </w:p>
    <w:p w14:paraId="45B0FAE7" w14:textId="6B22E578" w:rsidR="002208D9" w:rsidRPr="002208D9" w:rsidRDefault="002208D9" w:rsidP="002208D9">
      <w:pPr>
        <w:ind w:left="90"/>
        <w:rPr>
          <w:rFonts w:ascii="Calibri" w:eastAsia="Times New Roman" w:hAnsi="Calibri" w:cs="Times New Roman"/>
          <w:b/>
          <w:color w:val="000000"/>
          <w:sz w:val="28"/>
          <w:szCs w:val="24"/>
        </w:rPr>
      </w:pPr>
      <w:r w:rsidRPr="002208D9">
        <w:rPr>
          <w:rFonts w:ascii="Calibri" w:eastAsia="Times New Roman" w:hAnsi="Calibri" w:cs="Times New Roman"/>
          <w:b/>
          <w:color w:val="000000"/>
          <w:sz w:val="28"/>
          <w:szCs w:val="24"/>
        </w:rPr>
        <w:t>For more information</w:t>
      </w:r>
    </w:p>
    <w:p w14:paraId="34E1B383" w14:textId="31963959" w:rsidR="00562F10" w:rsidRPr="002208D9" w:rsidRDefault="0095467E" w:rsidP="002208D9">
      <w:pPr>
        <w:ind w:left="90"/>
        <w:rPr>
          <w:rFonts w:ascii="Calibri" w:eastAsia="Times New Roman" w:hAnsi="Calibri" w:cs="Times New Roman"/>
          <w:b/>
          <w:color w:val="000000"/>
          <w:sz w:val="28"/>
          <w:szCs w:val="24"/>
        </w:rPr>
      </w:pPr>
      <w:hyperlink r:id="rId15" w:history="1">
        <w:r w:rsidR="002208D9" w:rsidRPr="002208D9">
          <w:rPr>
            <w:rStyle w:val="Hyperlink"/>
            <w:sz w:val="20"/>
          </w:rPr>
          <w:t>http://travel.gc.ca/returning/customs/bringing-to-canada/mini-guide</w:t>
        </w:r>
      </w:hyperlink>
      <w:r w:rsidR="00562F10" w:rsidRPr="002208D9">
        <w:rPr>
          <w:rFonts w:ascii="Calibri" w:eastAsia="Times New Roman" w:hAnsi="Calibri" w:cs="Times New Roman"/>
          <w:b/>
          <w:color w:val="000000"/>
          <w:sz w:val="28"/>
          <w:szCs w:val="24"/>
        </w:rPr>
        <w:br w:type="page"/>
      </w:r>
    </w:p>
    <w:p w14:paraId="51B080DB" w14:textId="77777777" w:rsidR="00E06A4B" w:rsidRDefault="0066444D" w:rsidP="009603D4">
      <w:pPr>
        <w:tabs>
          <w:tab w:val="left" w:pos="589"/>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Get Ready</w:t>
      </w:r>
      <w:r w:rsidRPr="00A4490D">
        <w:rPr>
          <w:rFonts w:ascii="Calibri" w:eastAsia="Times New Roman" w:hAnsi="Calibri" w:cs="Times New Roman"/>
          <w:b/>
          <w:color w:val="000000"/>
          <w:sz w:val="36"/>
          <w:szCs w:val="24"/>
        </w:rPr>
        <w:t>!</w:t>
      </w:r>
    </w:p>
    <w:p w14:paraId="7B4C2A58" w14:textId="77777777" w:rsidR="009603D4" w:rsidRPr="009603D4" w:rsidRDefault="009603D4" w:rsidP="009603D4">
      <w:pPr>
        <w:tabs>
          <w:tab w:val="left" w:pos="589"/>
        </w:tabs>
        <w:rPr>
          <w:rFonts w:ascii="Calibri" w:eastAsia="Times New Roman" w:hAnsi="Calibri" w:cs="Times New Roman"/>
          <w:color w:val="000000"/>
          <w:szCs w:val="24"/>
        </w:rPr>
      </w:pPr>
      <w:r>
        <w:rPr>
          <w:rFonts w:ascii="Calibri" w:eastAsia="Times New Roman" w:hAnsi="Calibri" w:cs="Times New Roman"/>
          <w:color w:val="000000"/>
          <w:szCs w:val="24"/>
        </w:rPr>
        <w:t>Look at the pictures. What do you know about taxes in Canada? Discuss the different kinds of taxes in your countries? What is similar or different about taxes in Canada and your country?</w:t>
      </w:r>
    </w:p>
    <w:p w14:paraId="34017B8A" w14:textId="77777777" w:rsidR="009603D4" w:rsidRDefault="009603D4" w:rsidP="009603D4">
      <w:pPr>
        <w:tabs>
          <w:tab w:val="left" w:pos="589"/>
        </w:tabs>
        <w:rPr>
          <w:rFonts w:ascii="Calibri" w:eastAsia="Times New Roman" w:hAnsi="Calibri" w:cs="Times New Roman"/>
          <w:color w:val="000000"/>
          <w:szCs w:val="24"/>
        </w:rPr>
      </w:pPr>
      <w:r>
        <w:rPr>
          <w:rStyle w:val="FootnoteReference"/>
          <w:rFonts w:ascii="Calibri" w:eastAsia="Times New Roman" w:hAnsi="Calibri" w:cs="Times New Roman"/>
          <w:color w:val="000000"/>
          <w:szCs w:val="24"/>
        </w:rPr>
        <w:footnoteReference w:id="1"/>
      </w:r>
    </w:p>
    <w:p w14:paraId="37ED237E" w14:textId="77777777" w:rsidR="00E06A4B" w:rsidRDefault="00E06A4B" w:rsidP="009603D4">
      <w:pPr>
        <w:tabs>
          <w:tab w:val="left" w:pos="589"/>
        </w:tabs>
        <w:rPr>
          <w:rFonts w:ascii="Calibri" w:eastAsia="Times New Roman" w:hAnsi="Calibri" w:cs="Times New Roman"/>
          <w:color w:val="000000"/>
          <w:szCs w:val="24"/>
        </w:rPr>
      </w:pPr>
      <w:r w:rsidRPr="00E06A4B">
        <w:rPr>
          <w:rFonts w:ascii="Calibri" w:eastAsia="Times New Roman" w:hAnsi="Calibri" w:cs="Times New Roman"/>
          <w:noProof/>
          <w:color w:val="000000"/>
          <w:szCs w:val="24"/>
        </w:rPr>
        <w:drawing>
          <wp:anchor distT="0" distB="0" distL="114300" distR="114300" simplePos="0" relativeHeight="251700224" behindDoc="1" locked="0" layoutInCell="1" allowOverlap="1" wp14:anchorId="1D93AB3D" wp14:editId="451D0CBD">
            <wp:simplePos x="0" y="0"/>
            <wp:positionH relativeFrom="column">
              <wp:posOffset>581660</wp:posOffset>
            </wp:positionH>
            <wp:positionV relativeFrom="paragraph">
              <wp:posOffset>-339090</wp:posOffset>
            </wp:positionV>
            <wp:extent cx="3175635" cy="2259330"/>
            <wp:effectExtent l="114300" t="76200" r="103505" b="82550"/>
            <wp:wrapTight wrapText="bothSides">
              <wp:wrapPolygon edited="0">
                <wp:start x="-778" y="-728"/>
                <wp:lineTo x="-778" y="22389"/>
                <wp:lineTo x="22175" y="22389"/>
                <wp:lineTo x="22305" y="19840"/>
                <wp:lineTo x="22305" y="2184"/>
                <wp:lineTo x="22175" y="-546"/>
                <wp:lineTo x="22175" y="-728"/>
                <wp:lineTo x="-778" y="-728"/>
              </wp:wrapPolygon>
            </wp:wrapTight>
            <wp:docPr id="2" name="Picture 7" descr="C:\Users\amber wylie\AppData\Local\Microsoft\Windows\Temporary Internet Files\Content.IE5\A0NBXXE4\MP9003096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er wylie\AppData\Local\Microsoft\Windows\Temporary Internet Files\Content.IE5\A0NBXXE4\MP900309636[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3095" cy="2260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E06A4B">
        <w:rPr>
          <w:rFonts w:ascii="Calibri" w:eastAsia="Times New Roman" w:hAnsi="Calibri" w:cs="Times New Roman"/>
          <w:noProof/>
          <w:color w:val="000000"/>
          <w:szCs w:val="24"/>
        </w:rPr>
        <w:drawing>
          <wp:anchor distT="0" distB="0" distL="114300" distR="114300" simplePos="0" relativeHeight="251701248" behindDoc="1" locked="0" layoutInCell="1" allowOverlap="1" wp14:anchorId="067E96BD" wp14:editId="41698F9A">
            <wp:simplePos x="0" y="0"/>
            <wp:positionH relativeFrom="column">
              <wp:posOffset>4147820</wp:posOffset>
            </wp:positionH>
            <wp:positionV relativeFrom="paragraph">
              <wp:posOffset>229870</wp:posOffset>
            </wp:positionV>
            <wp:extent cx="1504950" cy="2219960"/>
            <wp:effectExtent l="114300" t="76200" r="97790" b="81280"/>
            <wp:wrapTight wrapText="bothSides">
              <wp:wrapPolygon edited="0">
                <wp:start x="-1643" y="-740"/>
                <wp:lineTo x="-1643" y="22389"/>
                <wp:lineTo x="22732" y="22389"/>
                <wp:lineTo x="23006" y="20169"/>
                <wp:lineTo x="23006" y="2220"/>
                <wp:lineTo x="22732" y="-555"/>
                <wp:lineTo x="22732" y="-740"/>
                <wp:lineTo x="-1643" y="-740"/>
              </wp:wrapPolygon>
            </wp:wrapTight>
            <wp:docPr id="18" name="Picture 14" descr="C:\Users\amber wylie\AppData\Local\Microsoft\Windows\Temporary Internet Files\Content.IE5\7P38OSJR\MP900422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ber wylie\AppData\Local\Microsoft\Windows\Temporary Internet Files\Content.IE5\7P38OSJR\MP90042264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502410" cy="22237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E06A4B">
        <w:rPr>
          <w:rFonts w:ascii="Calibri" w:eastAsia="Times New Roman" w:hAnsi="Calibri" w:cs="Times New Roman"/>
          <w:noProof/>
          <w:color w:val="000000"/>
          <w:szCs w:val="24"/>
        </w:rPr>
        <w:drawing>
          <wp:anchor distT="0" distB="0" distL="114300" distR="114300" simplePos="0" relativeHeight="251703296" behindDoc="1" locked="0" layoutInCell="1" allowOverlap="1" wp14:anchorId="09B6D09A" wp14:editId="456D6CA0">
            <wp:simplePos x="0" y="0"/>
            <wp:positionH relativeFrom="column">
              <wp:posOffset>4098290</wp:posOffset>
            </wp:positionH>
            <wp:positionV relativeFrom="paragraph">
              <wp:posOffset>2942590</wp:posOffset>
            </wp:positionV>
            <wp:extent cx="1544320" cy="2371090"/>
            <wp:effectExtent l="95250" t="76200" r="97790" b="82550"/>
            <wp:wrapTight wrapText="bothSides">
              <wp:wrapPolygon edited="0">
                <wp:start x="-1336" y="-693"/>
                <wp:lineTo x="-1336" y="22351"/>
                <wp:lineTo x="22437" y="22351"/>
                <wp:lineTo x="22704" y="22351"/>
                <wp:lineTo x="22971" y="21658"/>
                <wp:lineTo x="22971" y="1733"/>
                <wp:lineTo x="22704" y="-347"/>
                <wp:lineTo x="22437" y="-693"/>
                <wp:lineTo x="-1336" y="-693"/>
              </wp:wrapPolygon>
            </wp:wrapTight>
            <wp:docPr id="3" name="Picture 16" descr="C:\Users\amber wylie\AppData\Local\Microsoft\Windows\Temporary Internet Files\Content.IE5\27GOJHTL\MP9004229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ber wylie\AppData\Local\Microsoft\Windows\Temporary Internet Files\Content.IE5\27GOJHTL\MP900422989[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0510" cy="2374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E06A4B">
        <w:rPr>
          <w:rFonts w:ascii="Calibri" w:eastAsia="Times New Roman" w:hAnsi="Calibri" w:cs="Times New Roman"/>
          <w:noProof/>
          <w:color w:val="000000"/>
          <w:szCs w:val="24"/>
        </w:rPr>
        <w:drawing>
          <wp:anchor distT="0" distB="0" distL="114300" distR="114300" simplePos="0" relativeHeight="251702272" behindDoc="1" locked="0" layoutInCell="1" allowOverlap="1" wp14:anchorId="11ED174F" wp14:editId="4FA3FBBA">
            <wp:simplePos x="0" y="0"/>
            <wp:positionH relativeFrom="column">
              <wp:posOffset>438150</wp:posOffset>
            </wp:positionH>
            <wp:positionV relativeFrom="paragraph">
              <wp:posOffset>4679950</wp:posOffset>
            </wp:positionV>
            <wp:extent cx="3378200" cy="1553845"/>
            <wp:effectExtent l="133350" t="76200" r="105410" b="86995"/>
            <wp:wrapTight wrapText="bothSides">
              <wp:wrapPolygon edited="0">
                <wp:start x="-852" y="-1061"/>
                <wp:lineTo x="-852" y="22811"/>
                <wp:lineTo x="22273" y="22811"/>
                <wp:lineTo x="22273" y="-1061"/>
                <wp:lineTo x="-852" y="-1061"/>
              </wp:wrapPolygon>
            </wp:wrapTight>
            <wp:docPr id="4" name="Picture 10" descr="C:\Users\amber wylie\AppData\Local\Microsoft\Windows\Temporary Internet Files\Content.IE5\A0NBXXE4\MP9004422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ber wylie\AppData\Local\Microsoft\Windows\Temporary Internet Files\Content.IE5\A0NBXXE4\MP900442256[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0740" cy="1551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E06A4B">
        <w:rPr>
          <w:rFonts w:ascii="Calibri" w:eastAsia="Times New Roman" w:hAnsi="Calibri" w:cs="Times New Roman"/>
          <w:noProof/>
          <w:color w:val="000000"/>
          <w:szCs w:val="24"/>
        </w:rPr>
        <w:drawing>
          <wp:anchor distT="0" distB="0" distL="114300" distR="114300" simplePos="0" relativeHeight="251704320" behindDoc="1" locked="0" layoutInCell="1" allowOverlap="1" wp14:anchorId="60FCFA17" wp14:editId="6413374B">
            <wp:simplePos x="0" y="0"/>
            <wp:positionH relativeFrom="column">
              <wp:posOffset>511810</wp:posOffset>
            </wp:positionH>
            <wp:positionV relativeFrom="paragraph">
              <wp:posOffset>2099310</wp:posOffset>
            </wp:positionV>
            <wp:extent cx="3304540" cy="2378710"/>
            <wp:effectExtent l="95250" t="76200" r="105410" b="74930"/>
            <wp:wrapTight wrapText="bothSides">
              <wp:wrapPolygon edited="0">
                <wp:start x="-623" y="-691"/>
                <wp:lineTo x="-623" y="22279"/>
                <wp:lineTo x="22040" y="22279"/>
                <wp:lineTo x="22164" y="22279"/>
                <wp:lineTo x="22289" y="21588"/>
                <wp:lineTo x="22289" y="1727"/>
                <wp:lineTo x="22164" y="-345"/>
                <wp:lineTo x="22040" y="-691"/>
                <wp:lineTo x="-623" y="-691"/>
              </wp:wrapPolygon>
            </wp:wrapTight>
            <wp:docPr id="21" name="Picture 9" descr="C:\Users\amber wylie\AppData\Local\Microsoft\Windows\Temporary Internet Files\Content.IE5\7P38OSJR\MP9004224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ber wylie\AppData\Local\Microsoft\Windows\Temporary Internet Files\Content.IE5\7P38OSJR\MP900422442[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4540" cy="23825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F7761C2" w14:textId="77777777" w:rsidR="009603D4" w:rsidRDefault="009603D4" w:rsidP="009603D4">
      <w:pPr>
        <w:tabs>
          <w:tab w:val="left" w:pos="589"/>
        </w:tabs>
        <w:rPr>
          <w:rFonts w:ascii="Calibri" w:eastAsia="Times New Roman" w:hAnsi="Calibri" w:cs="Times New Roman"/>
          <w:color w:val="000000"/>
          <w:szCs w:val="24"/>
        </w:rPr>
      </w:pPr>
    </w:p>
    <w:p w14:paraId="41EDFFCE" w14:textId="77777777" w:rsidR="009603D4" w:rsidRDefault="009603D4" w:rsidP="009603D4">
      <w:pPr>
        <w:tabs>
          <w:tab w:val="left" w:pos="589"/>
        </w:tabs>
        <w:spacing w:before="240"/>
        <w:rPr>
          <w:rFonts w:ascii="Calibri" w:eastAsia="Times New Roman" w:hAnsi="Calibri" w:cs="Times New Roman"/>
          <w:color w:val="000000"/>
          <w:szCs w:val="24"/>
        </w:rPr>
      </w:pPr>
    </w:p>
    <w:p w14:paraId="627B61BE" w14:textId="77777777" w:rsidR="009603D4" w:rsidRDefault="009603D4" w:rsidP="009603D4">
      <w:pPr>
        <w:tabs>
          <w:tab w:val="left" w:pos="589"/>
        </w:tabs>
      </w:pPr>
    </w:p>
    <w:p w14:paraId="3261A30C" w14:textId="77777777" w:rsidR="009603D4" w:rsidRDefault="009603D4" w:rsidP="009603D4">
      <w:pPr>
        <w:tabs>
          <w:tab w:val="left" w:pos="589"/>
        </w:tabs>
        <w:spacing w:before="240"/>
      </w:pPr>
    </w:p>
    <w:p w14:paraId="66B8C1D9" w14:textId="77777777" w:rsidR="005302A5" w:rsidRPr="009603D4" w:rsidRDefault="005302A5" w:rsidP="009603D4">
      <w:pPr>
        <w:rPr>
          <w:rFonts w:ascii="Calibri" w:eastAsia="Times New Roman" w:hAnsi="Calibri" w:cs="Times New Roman"/>
          <w:color w:val="000000"/>
          <w:szCs w:val="24"/>
        </w:rPr>
      </w:pPr>
    </w:p>
    <w:p w14:paraId="58F18E67" w14:textId="77777777" w:rsidR="00A97367" w:rsidRDefault="00A97367">
      <w:pPr>
        <w:rPr>
          <w:rFonts w:ascii="Calibri" w:eastAsia="Times New Roman" w:hAnsi="Calibri" w:cs="Times New Roman"/>
          <w:color w:val="000000"/>
          <w:szCs w:val="24"/>
        </w:rPr>
      </w:pPr>
      <w:r>
        <w:rPr>
          <w:rFonts w:ascii="Calibri" w:eastAsia="Times New Roman" w:hAnsi="Calibri" w:cs="Times New Roman"/>
          <w:color w:val="000000"/>
          <w:szCs w:val="24"/>
        </w:rPr>
        <w:br w:type="page"/>
      </w:r>
    </w:p>
    <w:p w14:paraId="45F0E6D3" w14:textId="77777777" w:rsidR="005B4B0C" w:rsidRDefault="009B6853" w:rsidP="00A97367">
      <w:pPr>
        <w:rPr>
          <w:rFonts w:ascii="Calibri" w:eastAsia="Times New Roman" w:hAnsi="Calibri" w:cs="Times New Roman"/>
          <w:b/>
          <w:color w:val="000000"/>
          <w:sz w:val="36"/>
          <w:szCs w:val="24"/>
        </w:rPr>
      </w:pPr>
      <w:r w:rsidRPr="00A4490D">
        <w:rPr>
          <w:rFonts w:ascii="Calibri" w:eastAsia="Times New Roman" w:hAnsi="Calibri" w:cs="Times New Roman"/>
          <w:b/>
          <w:color w:val="000000"/>
          <w:sz w:val="36"/>
          <w:szCs w:val="24"/>
        </w:rPr>
        <w:lastRenderedPageBreak/>
        <w:t>Predict!</w:t>
      </w:r>
    </w:p>
    <w:p w14:paraId="45D40B96" w14:textId="77777777" w:rsidR="009603D4" w:rsidRDefault="00781DC1" w:rsidP="00A97367">
      <w:pPr>
        <w:rPr>
          <w:rFonts w:ascii="Calibri" w:eastAsia="Times New Roman" w:hAnsi="Calibri" w:cs="Times New Roman"/>
          <w:color w:val="000000"/>
          <w:szCs w:val="24"/>
        </w:rPr>
      </w:pPr>
      <w:r>
        <w:rPr>
          <w:rFonts w:ascii="Calibri" w:eastAsia="Times New Roman" w:hAnsi="Calibri" w:cs="Times New Roman"/>
          <w:color w:val="000000"/>
          <w:szCs w:val="24"/>
        </w:rPr>
        <w:t xml:space="preserve">Look at the list below. Which </w:t>
      </w:r>
      <w:r w:rsidR="00EC3270">
        <w:rPr>
          <w:rFonts w:ascii="Calibri" w:eastAsia="Times New Roman" w:hAnsi="Calibri" w:cs="Times New Roman"/>
          <w:color w:val="000000"/>
          <w:szCs w:val="24"/>
        </w:rPr>
        <w:t>services</w:t>
      </w:r>
      <w:r>
        <w:rPr>
          <w:rFonts w:ascii="Calibri" w:eastAsia="Times New Roman" w:hAnsi="Calibri" w:cs="Times New Roman"/>
          <w:color w:val="000000"/>
          <w:szCs w:val="24"/>
        </w:rPr>
        <w:t xml:space="preserve"> are paid for through taxes? Check off all of the ones you think that taxes help to pay for. Check the </w:t>
      </w:r>
      <w:r w:rsidR="006D7E65">
        <w:t xml:space="preserve">People’s Law School booklet </w:t>
      </w:r>
      <w:r w:rsidR="006D7E65" w:rsidRPr="00DC72A8">
        <w:rPr>
          <w:i/>
        </w:rPr>
        <w:t>Paying Taxes</w:t>
      </w:r>
      <w:r>
        <w:rPr>
          <w:rFonts w:ascii="Calibri" w:eastAsia="Times New Roman" w:hAnsi="Calibri" w:cs="Times New Roman"/>
          <w:color w:val="000000"/>
          <w:szCs w:val="24"/>
        </w:rPr>
        <w:t xml:space="preserve"> to confirm your guesses. </w:t>
      </w:r>
    </w:p>
    <w:p w14:paraId="72CD58A6" w14:textId="77777777" w:rsidR="009603D4" w:rsidRDefault="009603D4" w:rsidP="009603D4">
      <w:pPr>
        <w:tabs>
          <w:tab w:val="left" w:pos="589"/>
        </w:tabs>
        <w:rPr>
          <w:rFonts w:ascii="Calibri" w:eastAsia="Times New Roman" w:hAnsi="Calibri" w:cs="Times New Roman"/>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9603D4" w14:paraId="3F069E0B" w14:textId="77777777" w:rsidTr="00E95AC8">
        <w:tc>
          <w:tcPr>
            <w:tcW w:w="4788" w:type="dxa"/>
          </w:tcPr>
          <w:p w14:paraId="4ACECC5E" w14:textId="77777777" w:rsidR="009603D4" w:rsidRDefault="009603D4"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roads</w:t>
            </w:r>
          </w:p>
          <w:p w14:paraId="7A8319EC" w14:textId="77777777" w:rsidR="009603D4" w:rsidRDefault="009603D4"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schools</w:t>
            </w:r>
          </w:p>
          <w:p w14:paraId="12866288" w14:textId="77777777" w:rsidR="009603D4" w:rsidRDefault="009603D4"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health care</w:t>
            </w:r>
          </w:p>
          <w:p w14:paraId="487EAF2E" w14:textId="77777777" w:rsidR="009603D4" w:rsidRDefault="009603D4"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 xml:space="preserve">dental </w:t>
            </w:r>
            <w:r w:rsidR="00E95AC8">
              <w:rPr>
                <w:rFonts w:ascii="Calibri" w:eastAsia="Times New Roman" w:hAnsi="Calibri" w:cs="Times New Roman"/>
                <w:color w:val="000000"/>
                <w:szCs w:val="24"/>
              </w:rPr>
              <w:t>care</w:t>
            </w:r>
          </w:p>
          <w:p w14:paraId="3F136542" w14:textId="77777777" w:rsidR="009603D4" w:rsidRDefault="009603D4"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natural path doctors</w:t>
            </w:r>
          </w:p>
          <w:p w14:paraId="66205DE1" w14:textId="77777777" w:rsidR="009603D4" w:rsidRDefault="009603D4"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parks</w:t>
            </w:r>
          </w:p>
          <w:p w14:paraId="02BE76D4" w14:textId="77777777" w:rsidR="009603D4" w:rsidRDefault="009603D4"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bridges</w:t>
            </w:r>
          </w:p>
          <w:p w14:paraId="5FE160AE" w14:textId="77777777" w:rsidR="00E95AC8" w:rsidRDefault="00E95AC8"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social services</w:t>
            </w:r>
          </w:p>
          <w:p w14:paraId="6446DFDB" w14:textId="77777777" w:rsidR="00E95AC8" w:rsidRPr="00E95AC8" w:rsidRDefault="00E95AC8" w:rsidP="00E95AC8">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homeless shelters</w:t>
            </w:r>
          </w:p>
          <w:p w14:paraId="0E06D3F1" w14:textId="77777777" w:rsidR="009603D4" w:rsidRDefault="009603D4" w:rsidP="008D4452">
            <w:pPr>
              <w:tabs>
                <w:tab w:val="left" w:pos="589"/>
              </w:tabs>
              <w:rPr>
                <w:rFonts w:ascii="Calibri" w:eastAsia="Times New Roman" w:hAnsi="Calibri" w:cs="Times New Roman"/>
                <w:color w:val="000000"/>
                <w:szCs w:val="24"/>
              </w:rPr>
            </w:pPr>
          </w:p>
        </w:tc>
        <w:tc>
          <w:tcPr>
            <w:tcW w:w="4788" w:type="dxa"/>
          </w:tcPr>
          <w:p w14:paraId="36FD6FEF" w14:textId="77777777" w:rsidR="009603D4" w:rsidRDefault="009603D4"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community centres</w:t>
            </w:r>
          </w:p>
          <w:p w14:paraId="33BC042F" w14:textId="77777777" w:rsidR="009603D4" w:rsidRDefault="009603D4"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police</w:t>
            </w:r>
          </w:p>
          <w:p w14:paraId="4EF9492D" w14:textId="77777777" w:rsidR="009603D4" w:rsidRDefault="001A5F67"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driver’s licenses</w:t>
            </w:r>
          </w:p>
          <w:p w14:paraId="4C7935D6" w14:textId="77777777" w:rsidR="009603D4" w:rsidRDefault="009603D4"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daycares</w:t>
            </w:r>
          </w:p>
          <w:p w14:paraId="6113418F" w14:textId="77777777" w:rsidR="009603D4" w:rsidRDefault="00E95AC8"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swimming pools</w:t>
            </w:r>
          </w:p>
          <w:p w14:paraId="3AC6FD97" w14:textId="77777777" w:rsidR="00E95AC8" w:rsidRDefault="00E95AC8"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universities</w:t>
            </w:r>
          </w:p>
          <w:p w14:paraId="7EFB603F" w14:textId="77777777" w:rsidR="00E95AC8" w:rsidRDefault="00E95AC8"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massage therapy</w:t>
            </w:r>
          </w:p>
          <w:p w14:paraId="0CA83B4A" w14:textId="77777777" w:rsidR="00E95AC8" w:rsidRDefault="00E95AC8"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eye care</w:t>
            </w:r>
          </w:p>
          <w:p w14:paraId="2CF736AA" w14:textId="77777777" w:rsidR="00E95AC8" w:rsidRPr="00880E3E" w:rsidRDefault="00E95AC8" w:rsidP="008D4452">
            <w:pPr>
              <w:pStyle w:val="ListParagraph"/>
              <w:numPr>
                <w:ilvl w:val="0"/>
                <w:numId w:val="24"/>
              </w:numPr>
              <w:tabs>
                <w:tab w:val="left" w:pos="589"/>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vitamins</w:t>
            </w:r>
          </w:p>
          <w:p w14:paraId="22F8D4C0" w14:textId="77777777" w:rsidR="009603D4" w:rsidRDefault="009603D4" w:rsidP="008D4452">
            <w:pPr>
              <w:tabs>
                <w:tab w:val="left" w:pos="589"/>
              </w:tabs>
              <w:rPr>
                <w:rFonts w:ascii="Calibri" w:eastAsia="Times New Roman" w:hAnsi="Calibri" w:cs="Times New Roman"/>
                <w:color w:val="000000"/>
                <w:szCs w:val="24"/>
              </w:rPr>
            </w:pPr>
          </w:p>
        </w:tc>
      </w:tr>
    </w:tbl>
    <w:p w14:paraId="7BE9F318" w14:textId="77777777" w:rsidR="009603D4" w:rsidRDefault="009603D4" w:rsidP="009603D4">
      <w:pPr>
        <w:tabs>
          <w:tab w:val="left" w:pos="589"/>
        </w:tabs>
        <w:rPr>
          <w:rFonts w:ascii="Calibri" w:eastAsia="Times New Roman" w:hAnsi="Calibri" w:cs="Times New Roman"/>
          <w:color w:val="000000"/>
          <w:szCs w:val="24"/>
        </w:rPr>
      </w:pPr>
    </w:p>
    <w:p w14:paraId="591FDD86" w14:textId="77777777" w:rsidR="00CA27A9" w:rsidRDefault="00CA27A9">
      <w:pPr>
        <w:rPr>
          <w:rFonts w:ascii="Calibri" w:eastAsia="Times New Roman" w:hAnsi="Calibri" w:cs="Times New Roman"/>
          <w:b/>
          <w:color w:val="000000"/>
          <w:szCs w:val="24"/>
        </w:rPr>
      </w:pPr>
    </w:p>
    <w:p w14:paraId="3682369F" w14:textId="77777777" w:rsidR="005B4B0C" w:rsidRDefault="00781DC1" w:rsidP="00DD5468">
      <w:pPr>
        <w:rPr>
          <w:b/>
          <w:sz w:val="36"/>
        </w:rPr>
      </w:pPr>
      <w:r>
        <w:rPr>
          <w:b/>
          <w:sz w:val="36"/>
        </w:rPr>
        <w:t>Discuss</w:t>
      </w:r>
      <w:r w:rsidR="00A42EC4" w:rsidRPr="00A42EC4">
        <w:rPr>
          <w:b/>
          <w:sz w:val="36"/>
        </w:rPr>
        <w:t>!</w:t>
      </w:r>
    </w:p>
    <w:p w14:paraId="3C763C8A" w14:textId="77777777" w:rsidR="00E95AC8" w:rsidRDefault="0046642E" w:rsidP="00DD5468">
      <w:r>
        <w:t>Discuss your opinions about taxes with a partner</w:t>
      </w:r>
      <w:r w:rsidR="00781DC1" w:rsidRPr="00E95AC8">
        <w:t xml:space="preserve">. </w:t>
      </w:r>
    </w:p>
    <w:p w14:paraId="1EFD5E9D" w14:textId="77777777" w:rsidR="00E95AC8" w:rsidRDefault="00E95AC8" w:rsidP="00E95AC8">
      <w:pPr>
        <w:pStyle w:val="ListParagraph"/>
        <w:numPr>
          <w:ilvl w:val="0"/>
          <w:numId w:val="25"/>
        </w:numPr>
      </w:pPr>
      <w:r>
        <w:t xml:space="preserve">From the list above, which services do you think should be paid for by taxes? </w:t>
      </w:r>
      <w:r w:rsidR="00781DC1" w:rsidRPr="00E95AC8">
        <w:t xml:space="preserve">Why do you think so? </w:t>
      </w:r>
    </w:p>
    <w:p w14:paraId="792376C3" w14:textId="77777777" w:rsidR="00E95AC8" w:rsidRDefault="00E95AC8" w:rsidP="00E95AC8">
      <w:pPr>
        <w:pStyle w:val="ListParagraph"/>
      </w:pPr>
    </w:p>
    <w:p w14:paraId="60900CDA" w14:textId="77777777" w:rsidR="00DD5468" w:rsidRPr="00E95AC8" w:rsidRDefault="00781DC1" w:rsidP="00E95AC8">
      <w:pPr>
        <w:pStyle w:val="ListParagraph"/>
        <w:numPr>
          <w:ilvl w:val="0"/>
          <w:numId w:val="25"/>
        </w:numPr>
      </w:pPr>
      <w:r w:rsidRPr="00E95AC8">
        <w:t xml:space="preserve">Which </w:t>
      </w:r>
      <w:r w:rsidR="00E95AC8">
        <w:t>services</w:t>
      </w:r>
      <w:r w:rsidRPr="00E95AC8">
        <w:t xml:space="preserve"> should not be paid for by taxes? Why do you think this?</w:t>
      </w:r>
      <w:r w:rsidR="00E95AC8">
        <w:t xml:space="preserve"> Who should pay for them?</w:t>
      </w:r>
    </w:p>
    <w:p w14:paraId="1149E456" w14:textId="77777777" w:rsidR="00A97367" w:rsidRDefault="00A97367">
      <w:pPr>
        <w:rPr>
          <w:sz w:val="36"/>
        </w:rPr>
      </w:pPr>
      <w:r>
        <w:rPr>
          <w:sz w:val="36"/>
        </w:rPr>
        <w:br w:type="page"/>
      </w:r>
    </w:p>
    <w:p w14:paraId="5AC96240" w14:textId="77777777" w:rsidR="005B4B0C" w:rsidRDefault="00781DC1">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Create a Mind Map! </w:t>
      </w:r>
    </w:p>
    <w:p w14:paraId="7ACB1520" w14:textId="77777777" w:rsidR="00DD5468" w:rsidRDefault="00781DC1">
      <w:pPr>
        <w:rPr>
          <w:rFonts w:ascii="Calibri" w:eastAsia="Times New Roman" w:hAnsi="Calibri" w:cs="Times New Roman"/>
          <w:b/>
          <w:color w:val="000000"/>
          <w:sz w:val="36"/>
          <w:szCs w:val="24"/>
        </w:rPr>
      </w:pPr>
      <w:r w:rsidRPr="00E95AC8">
        <w:t xml:space="preserve">Skim and scan the </w:t>
      </w:r>
      <w:r w:rsidR="006D7E65">
        <w:t xml:space="preserve">People’s Law School booklet </w:t>
      </w:r>
      <w:r w:rsidR="006D7E65" w:rsidRPr="00DC72A8">
        <w:rPr>
          <w:i/>
        </w:rPr>
        <w:t>Paying Taxes</w:t>
      </w:r>
      <w:r w:rsidR="006D7E65" w:rsidRPr="00E95AC8">
        <w:t xml:space="preserve"> </w:t>
      </w:r>
      <w:r w:rsidRPr="00E95AC8">
        <w:t xml:space="preserve">to find information and facts about taxes. </w:t>
      </w:r>
      <w:r w:rsidR="00E95AC8" w:rsidRPr="00E95AC8">
        <w:t xml:space="preserve">Organize your notes in the form of a mind map. Share your mind map with a partner and add further notes if your partner has ideas that you did not record. </w:t>
      </w:r>
    </w:p>
    <w:p w14:paraId="5BF671B2" w14:textId="77777777" w:rsidR="00A97367" w:rsidRDefault="00DB0179">
      <w:pPr>
        <w:rPr>
          <w:rFonts w:ascii="Calibri" w:eastAsia="Times New Roman" w:hAnsi="Calibri" w:cs="Times New Roman"/>
          <w:b/>
          <w:color w:val="000000"/>
          <w:sz w:val="36"/>
          <w:szCs w:val="24"/>
        </w:rPr>
      </w:pPr>
      <w:r>
        <w:rPr>
          <w:rFonts w:ascii="Calibri" w:eastAsia="Times New Roman" w:hAnsi="Calibri" w:cs="Times New Roman"/>
          <w:b/>
          <w:noProof/>
          <w:color w:val="000000"/>
          <w:sz w:val="36"/>
          <w:szCs w:val="24"/>
        </w:rPr>
        <mc:AlternateContent>
          <mc:Choice Requires="wpg">
            <w:drawing>
              <wp:anchor distT="0" distB="0" distL="114300" distR="114300" simplePos="0" relativeHeight="251692032" behindDoc="0" locked="0" layoutInCell="1" allowOverlap="1" wp14:anchorId="503D2A83" wp14:editId="5594BD81">
                <wp:simplePos x="0" y="0"/>
                <wp:positionH relativeFrom="column">
                  <wp:posOffset>1838325</wp:posOffset>
                </wp:positionH>
                <wp:positionV relativeFrom="paragraph">
                  <wp:posOffset>1492885</wp:posOffset>
                </wp:positionV>
                <wp:extent cx="3228975" cy="2133600"/>
                <wp:effectExtent l="0" t="0" r="28575"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2133600"/>
                          <a:chOff x="0" y="0"/>
                          <a:chExt cx="3228975" cy="2133600"/>
                        </a:xfrm>
                      </wpg:grpSpPr>
                      <wpg:grpSp>
                        <wpg:cNvPr id="10" name="Group 10"/>
                        <wpg:cNvGrpSpPr/>
                        <wpg:grpSpPr>
                          <a:xfrm>
                            <a:off x="0" y="1114425"/>
                            <a:ext cx="971550" cy="847725"/>
                            <a:chOff x="0" y="0"/>
                            <a:chExt cx="971550" cy="847725"/>
                          </a:xfrm>
                        </wpg:grpSpPr>
                        <wps:wsp>
                          <wps:cNvPr id="14" name="Oval 14"/>
                          <wps:cNvSpPr/>
                          <wps:spPr>
                            <a:xfrm>
                              <a:off x="0" y="0"/>
                              <a:ext cx="971550" cy="8477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104775" y="238125"/>
                              <a:ext cx="7810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5887A" w14:textId="77777777" w:rsidR="00DD5468" w:rsidRPr="001102E4" w:rsidRDefault="00DD5468" w:rsidP="00DD5468">
                                <w:pPr>
                                  <w:rPr>
                                    <w:b/>
                                    <w:sz w:val="32"/>
                                  </w:rPr>
                                </w:pPr>
                                <w:r w:rsidRPr="001102E4">
                                  <w:rPr>
                                    <w:b/>
                                    <w:sz w:val="32"/>
                                  </w:rPr>
                                  <w:t>TAXES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Oval 16"/>
                        <wps:cNvSpPr/>
                        <wps:spPr>
                          <a:xfrm>
                            <a:off x="1362075" y="0"/>
                            <a:ext cx="933450" cy="781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8"/>
                        <wps:cNvSpPr txBox="1"/>
                        <wps:spPr>
                          <a:xfrm>
                            <a:off x="1485900" y="180974"/>
                            <a:ext cx="6953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79C21" w14:textId="77777777" w:rsidR="00E95AC8" w:rsidRDefault="00DD5468" w:rsidP="005B4B0C">
                              <w:pPr>
                                <w:spacing w:after="0" w:line="240" w:lineRule="auto"/>
                                <w:jc w:val="center"/>
                              </w:pPr>
                              <w:r>
                                <w:t>Kinds of</w:t>
                              </w:r>
                            </w:p>
                            <w:p w14:paraId="39AD8C22" w14:textId="77777777" w:rsidR="00DD5468" w:rsidRDefault="00DD5468" w:rsidP="005B4B0C">
                              <w:pPr>
                                <w:spacing w:after="0" w:line="240" w:lineRule="auto"/>
                                <w:jc w:val="center"/>
                              </w:pPr>
                              <w:r>
                                <w:t>taxes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Connector 24"/>
                        <wps:cNvCnPr/>
                        <wps:spPr>
                          <a:xfrm flipV="1">
                            <a:off x="866775" y="752475"/>
                            <a:ext cx="847725" cy="495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Oval 25"/>
                        <wps:cNvSpPr/>
                        <wps:spPr>
                          <a:xfrm>
                            <a:off x="1733550" y="1352550"/>
                            <a:ext cx="1019175" cy="781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1866900" y="1562099"/>
                            <a:ext cx="77152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53EB2" w14:textId="77777777" w:rsidR="00DD5468" w:rsidRDefault="00DD5468" w:rsidP="005B4B0C">
                              <w:pPr>
                                <w:spacing w:after="0" w:line="240" w:lineRule="auto"/>
                                <w:jc w:val="center"/>
                              </w:pPr>
                              <w:r>
                                <w:t>Income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Connector 27"/>
                        <wps:cNvCnPr/>
                        <wps:spPr>
                          <a:xfrm flipH="1" flipV="1">
                            <a:off x="2000250" y="781050"/>
                            <a:ext cx="133350" cy="571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21"/>
                        <wps:cNvCnPr/>
                        <wps:spPr>
                          <a:xfrm flipH="1">
                            <a:off x="2295525" y="361950"/>
                            <a:ext cx="93345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03D2A83" id="Group 22" o:spid="_x0000_s1026" style="position:absolute;margin-left:144.75pt;margin-top:117.55pt;width:254.25pt;height:168pt;z-index:251692032" coordsize="32289,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">
                <v:group id="Group 10" o:spid="_x0000_s1027" style="position:absolute;top:11144;width:9715;height:8477" coordsize="9715,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4" o:spid="_x0000_s1028" style="position:absolute;width:9715;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ZHsAA&#10;AADbAAAADwAAAGRycy9kb3ducmV2LnhtbERPTWvCQBC9F/wPyxR6azaV0Ep0FRUET4VYIXgbsmMS&#10;3J0N2a1J/n23IHibx/uc1Wa0Rtyp961jBR9JCoK4crrlWsH55/C+AOEDskbjmBRM5GGznr2sMNdu&#10;4ILup1CLGMI+RwVNCF0upa8asugT1xFH7up6iyHCvpa6xyGGWyPnafopLbYcGxrsaN9QdTv9WgXZ&#10;0WbfZioGvhyM4f28tF+7Uqm313G7BBFoDE/xw33UcX4G/7/E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vZHsAAAADbAAAADwAAAAAAAAAAAAAAAACYAgAAZHJzL2Rvd25y&#10;ZXYueG1sUEsFBgAAAAAEAAQA9QAAAIUDAAAAAA==&#10;" filled="f" strokecolor="#243f60 [1604]" strokeweight="2pt"/>
                  <v:shapetype id="_x0000_t202" coordsize="21600,21600" o:spt="202" path="m,l,21600r21600,l21600,xe">
                    <v:stroke joinstyle="miter"/>
                    <v:path gradientshapeok="t" o:connecttype="rect"/>
                  </v:shapetype>
                  <v:shape id="Text Box 15" o:spid="_x0000_s1029" type="#_x0000_t202" style="position:absolute;left:1047;top:2381;width:781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14:paraId="2C65887A" w14:textId="77777777" w:rsidR="00DD5468" w:rsidRPr="001102E4" w:rsidRDefault="00DD5468" w:rsidP="00DD5468">
                          <w:pPr>
                            <w:rPr>
                              <w:b/>
                              <w:sz w:val="32"/>
                            </w:rPr>
                          </w:pPr>
                          <w:r w:rsidRPr="001102E4">
                            <w:rPr>
                              <w:b/>
                              <w:sz w:val="32"/>
                            </w:rPr>
                            <w:t>TAXES</w:t>
                          </w:r>
                        </w:p>
                      </w:txbxContent>
                    </v:textbox>
                  </v:shape>
                </v:group>
                <v:oval id="Oval 16" o:spid="_x0000_s1030" style="position:absolute;left:13620;width:933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i8sAA&#10;AADbAAAADwAAAGRycy9kb3ducmV2LnhtbERPTYvCMBC9L/gfwgh7W1Ol1KUaRQWhJ6G6IN6GZrYt&#10;m0xKE2399xthYW/zeJ+z3o7WiAf1vnWsYD5LQBBXTrdcK/i6HD8+QfiArNE4JgVP8rDdTN7WmGs3&#10;cEmPc6hFDGGfo4ImhC6X0lcNWfQz1xFH7tv1FkOEfS11j0MMt0YukiSTFluODQ12dGio+jnfrYK0&#10;sOnJPMuBb0dj+LC42uX+qtT7dNytQAQaw7/4z13oOD+D1y/x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Xi8sAAAADbAAAADwAAAAAAAAAAAAAAAACYAgAAZHJzL2Rvd25y&#10;ZXYueG1sUEsFBgAAAAAEAAQA9QAAAIUDAAAAAA==&#10;" filled="f" strokecolor="#243f60 [1604]" strokeweight="2pt"/>
                <v:shape id="Text Box 18" o:spid="_x0000_s1031" type="#_x0000_t202" style="position:absolute;left:14859;top:1809;width:6953;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14:paraId="5A779C21" w14:textId="77777777" w:rsidR="00E95AC8" w:rsidRDefault="00DD5468" w:rsidP="005B4B0C">
                        <w:pPr>
                          <w:spacing w:after="0" w:line="240" w:lineRule="auto"/>
                          <w:jc w:val="center"/>
                        </w:pPr>
                        <w:r>
                          <w:t>Kinds of</w:t>
                        </w:r>
                      </w:p>
                      <w:p w14:paraId="39AD8C22" w14:textId="77777777" w:rsidR="00DD5468" w:rsidRDefault="00DD5468" w:rsidP="005B4B0C">
                        <w:pPr>
                          <w:spacing w:after="0" w:line="240" w:lineRule="auto"/>
                          <w:jc w:val="center"/>
                        </w:pPr>
                        <w:proofErr w:type="gramStart"/>
                        <w:r>
                          <w:t>taxes</w:t>
                        </w:r>
                        <w:proofErr w:type="gramEnd"/>
                      </w:p>
                    </w:txbxContent>
                  </v:textbox>
                </v:shape>
                <v:line id="Straight Connector 24" o:spid="_x0000_s1032" style="position:absolute;flip:y;visibility:visible;mso-wrap-style:square" from="8667,7524" to="17145,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4DQMYAAADbAAAADwAAAGRycy9kb3ducmV2LnhtbESPQWvCQBSE70L/w/IKvelGK7ak2Ugp&#10;iEFBW/XQ4yP7moRm38bs1qT+elcQPA4z8w2TzHtTixO1rrKsYDyKQBDnVldcKDjsF8NXEM4ja6wt&#10;k4J/cjBPHwYJxtp2/EWnnS9EgLCLUUHpfRNL6fKSDLqRbYiD92Nbgz7ItpC6xS7ATS0nUTSTBisO&#10;CyU29FFS/rv7MwqyjFerMy+23+PP49I/V+vNtHtR6umxf38D4an39/CtnWkFky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uA0DGAAAA2wAAAA8AAAAAAAAA&#10;AAAAAAAAoQIAAGRycy9kb3ducmV2LnhtbFBLBQYAAAAABAAEAPkAAACUAwAAAAA=&#10;" strokecolor="#4579b8 [3044]"/>
                <v:oval id="Oval 25" o:spid="_x0000_s1033" style="position:absolute;left:17335;top:13525;width:10192;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2OMMA&#10;AADbAAAADwAAAGRycy9kb3ducmV2LnhtbESPQWvCQBSE7wX/w/IEb3VjSKtE12AFIaeCtiDeHtnX&#10;JHT3bchuTfLv3UKhx2FmvmF2xWiNuFPvW8cKVssEBHHldMu1gs+P0/MGhA/IGo1jUjCRh2I/e9ph&#10;rt3AZ7pfQi0ihH2OCpoQulxKXzVk0S9dRxy9L9dbDFH2tdQ9DhFujUyT5FVabDkuNNjRsaHq+/Jj&#10;FWSlzd7NdB74djKGj+nVrt+uSi3m42ELItAY/sN/7VIrSF/g9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u2OMMAAADbAAAADwAAAAAAAAAAAAAAAACYAgAAZHJzL2Rv&#10;d25yZXYueG1sUEsFBgAAAAAEAAQA9QAAAIgDAAAAAA==&#10;" filled="f" strokecolor="#243f60 [1604]" strokeweight="2pt"/>
                <v:shape id="Text Box 26" o:spid="_x0000_s1034" type="#_x0000_t202" style="position:absolute;left:18669;top:15620;width:771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14:paraId="78353EB2" w14:textId="77777777" w:rsidR="00DD5468" w:rsidRDefault="00DD5468" w:rsidP="005B4B0C">
                        <w:pPr>
                          <w:spacing w:after="0" w:line="240" w:lineRule="auto"/>
                          <w:jc w:val="center"/>
                        </w:pPr>
                        <w:r>
                          <w:t>Income tax</w:t>
                        </w:r>
                      </w:p>
                    </w:txbxContent>
                  </v:textbox>
                </v:shape>
                <v:line id="Straight Connector 27" o:spid="_x0000_s1035" style="position:absolute;flip:x y;visibility:visible;mso-wrap-style:square" from="20002,7810" to="21336,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EVsUAAADbAAAADwAAAGRycy9kb3ducmV2LnhtbESPT2vCQBTE7wW/w/KE3nSj9I9E16Bi&#10;S3uSqhdvj+wzCcm+jbvbGPvpuwWhx2FmfsMsst40oiPnK8sKJuMEBHFudcWFguPhbTQD4QOyxsYy&#10;KbiRh2w5eFhgqu2Vv6jbh0JECPsUFZQhtKmUPi/JoB/bljh6Z+sMhihdIbXDa4SbRk6T5EUarDgu&#10;lNjSpqS83n8bBXr78941l7w28vO23u6entGtT0o9DvvVHESgPvyH7+0PrWD6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OEVsUAAADbAAAADwAAAAAAAAAA&#10;AAAAAAChAgAAZHJzL2Rvd25yZXYueG1sUEsFBgAAAAAEAAQA+QAAAJMDAAAAAA==&#10;" strokecolor="#4579b8 [3044]"/>
                <v:line id="Straight Connector 21" o:spid="_x0000_s1036" style="position:absolute;flip:x;visibility:visible;mso-wrap-style:square" from="22955,3619" to="32289,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WXMQAAADaAAAADwAAAGRycy9kb3ducmV2LnhtbESPT2vCQBTE7wW/w/IEb7rxD1qiq4gg&#10;BgtttT30+Mg+k2D2bcyuJvXTuwWhx2FmfsMsVq0pxY1qV1hWMBxEIIhTqwvOFHx/bfuvIJxH1lha&#10;JgW/5GC17LwsMNa24QPdjj4TAcIuRgW591UspUtzMugGtiIO3snWBn2QdSZ1jU2Am1KOomgqDRYc&#10;FnKsaJNTej5ejYIk4f3+ztuPn+HnZefHxdv7pJkp1eu26zkIT63/Dz/biVYwhb8r4Qb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FZcxAAAANoAAAAPAAAAAAAAAAAA&#10;AAAAAKECAABkcnMvZG93bnJldi54bWxQSwUGAAAAAAQABAD5AAAAkgMAAAAA&#10;" strokecolor="#4579b8 [3044]"/>
              </v:group>
            </w:pict>
          </mc:Fallback>
        </mc:AlternateContent>
      </w:r>
      <w:r w:rsidR="00A97367">
        <w:rPr>
          <w:rFonts w:ascii="Calibri" w:eastAsia="Times New Roman" w:hAnsi="Calibri" w:cs="Times New Roman"/>
          <w:b/>
          <w:color w:val="000000"/>
          <w:sz w:val="36"/>
          <w:szCs w:val="24"/>
        </w:rPr>
        <w:br w:type="page"/>
      </w:r>
    </w:p>
    <w:p w14:paraId="1874AA49" w14:textId="77777777" w:rsidR="005B4B0C" w:rsidRDefault="00E95AC8" w:rsidP="000026ED">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Tax Slam! </w:t>
      </w:r>
    </w:p>
    <w:p w14:paraId="4EB56638" w14:textId="77777777" w:rsidR="000026ED" w:rsidRDefault="000026ED" w:rsidP="000026ED">
      <w:r>
        <w:t xml:space="preserve">Work in groups of three to play the Tax Slam game. Follow the instructions:      </w:t>
      </w:r>
    </w:p>
    <w:p w14:paraId="201F58EC" w14:textId="77777777" w:rsidR="000026ED" w:rsidRDefault="000026ED" w:rsidP="000026ED">
      <w:pPr>
        <w:pStyle w:val="ListParagraph"/>
        <w:numPr>
          <w:ilvl w:val="0"/>
          <w:numId w:val="23"/>
        </w:numPr>
      </w:pPr>
      <w:r>
        <w:t>Place</w:t>
      </w:r>
      <w:r w:rsidR="00B147AD" w:rsidRPr="00B147AD">
        <w:t xml:space="preserve"> all of the statement cards f</w:t>
      </w:r>
      <w:r>
        <w:t>ace down in a pile on the table.</w:t>
      </w:r>
    </w:p>
    <w:p w14:paraId="6DA322C2" w14:textId="77777777" w:rsidR="000026ED" w:rsidRDefault="00B147AD" w:rsidP="000026ED">
      <w:pPr>
        <w:pStyle w:val="ListParagraph"/>
        <w:numPr>
          <w:ilvl w:val="0"/>
          <w:numId w:val="23"/>
        </w:numPr>
      </w:pPr>
      <w:r w:rsidRPr="00B147AD">
        <w:t>Place the tax type cards s</w:t>
      </w:r>
      <w:r w:rsidR="000026ED">
        <w:t>pread out face up on the table.</w:t>
      </w:r>
    </w:p>
    <w:p w14:paraId="26796231" w14:textId="77777777" w:rsidR="000026ED" w:rsidRDefault="00B147AD" w:rsidP="000026ED">
      <w:pPr>
        <w:pStyle w:val="ListParagraph"/>
        <w:numPr>
          <w:ilvl w:val="0"/>
          <w:numId w:val="23"/>
        </w:numPr>
      </w:pPr>
      <w:r w:rsidRPr="00B147AD">
        <w:t>Take turns turning over a statement card and reading it</w:t>
      </w:r>
      <w:r w:rsidR="000026ED">
        <w:t xml:space="preserve"> aloud</w:t>
      </w:r>
      <w:r w:rsidRPr="00B147AD">
        <w:t xml:space="preserve">. </w:t>
      </w:r>
    </w:p>
    <w:p w14:paraId="19B8B311" w14:textId="77777777" w:rsidR="000026ED" w:rsidRDefault="000026ED" w:rsidP="000026ED">
      <w:pPr>
        <w:pStyle w:val="ListParagraph"/>
        <w:numPr>
          <w:ilvl w:val="0"/>
          <w:numId w:val="23"/>
        </w:numPr>
      </w:pPr>
      <w:r>
        <w:t>Race to slam the tax type card that matches the statement.</w:t>
      </w:r>
    </w:p>
    <w:p w14:paraId="5DBA4EAB" w14:textId="77777777" w:rsidR="000026ED" w:rsidRDefault="00B147AD" w:rsidP="000026ED">
      <w:pPr>
        <w:pStyle w:val="ListParagraph"/>
        <w:numPr>
          <w:ilvl w:val="0"/>
          <w:numId w:val="23"/>
        </w:numPr>
      </w:pPr>
      <w:r w:rsidRPr="00B147AD">
        <w:t xml:space="preserve">The </w:t>
      </w:r>
      <w:r w:rsidR="000026ED">
        <w:t>first p</w:t>
      </w:r>
      <w:r w:rsidRPr="00B147AD">
        <w:t xml:space="preserve">erson </w:t>
      </w:r>
      <w:r w:rsidR="000026ED">
        <w:t>to slam the correct tax type keeps the card.</w:t>
      </w:r>
    </w:p>
    <w:p w14:paraId="4F68D880" w14:textId="77777777" w:rsidR="00781DC1" w:rsidRDefault="000026ED" w:rsidP="000026ED">
      <w:pPr>
        <w:pStyle w:val="ListParagraph"/>
        <w:numPr>
          <w:ilvl w:val="0"/>
          <w:numId w:val="23"/>
        </w:numPr>
      </w:pPr>
      <w:r>
        <w:t xml:space="preserve">The person </w:t>
      </w:r>
      <w:r w:rsidR="00B147AD" w:rsidRPr="00B147AD">
        <w:t>with the most cards at the end wins.</w:t>
      </w:r>
    </w:p>
    <w:p w14:paraId="0446934D" w14:textId="77777777" w:rsidR="000026ED" w:rsidRDefault="000026ED">
      <w:pPr>
        <w:rPr>
          <w:b/>
        </w:rPr>
      </w:pPr>
    </w:p>
    <w:p w14:paraId="228D9A8F" w14:textId="77777777" w:rsidR="000026ED" w:rsidRPr="000026ED" w:rsidRDefault="000026ED">
      <w:pPr>
        <w:rPr>
          <w:rFonts w:ascii="Calibri" w:eastAsia="Times New Roman" w:hAnsi="Calibri" w:cs="Times New Roman"/>
          <w:b/>
          <w:color w:val="000000"/>
          <w:sz w:val="36"/>
          <w:szCs w:val="24"/>
        </w:rPr>
      </w:pPr>
      <w:r w:rsidRPr="000026ED">
        <w:rPr>
          <w:b/>
        </w:rPr>
        <w:t>Tax Type Cards:</w:t>
      </w:r>
    </w:p>
    <w:tbl>
      <w:tblPr>
        <w:tblStyle w:val="TableGrid"/>
        <w:tblW w:w="0" w:type="auto"/>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3113"/>
        <w:gridCol w:w="3133"/>
        <w:gridCol w:w="3094"/>
      </w:tblGrid>
      <w:tr w:rsidR="00781DC1" w14:paraId="7812C8E0" w14:textId="77777777" w:rsidTr="000026ED">
        <w:trPr>
          <w:trHeight w:val="1611"/>
        </w:trPr>
        <w:tc>
          <w:tcPr>
            <w:tcW w:w="3177" w:type="dxa"/>
            <w:vAlign w:val="center"/>
          </w:tcPr>
          <w:p w14:paraId="2D6F3286" w14:textId="77777777" w:rsidR="00781DC1" w:rsidRPr="000026ED" w:rsidRDefault="00781DC1" w:rsidP="000026ED">
            <w:pPr>
              <w:jc w:val="center"/>
              <w:rPr>
                <w:rFonts w:ascii="Calibri" w:eastAsia="Times New Roman" w:hAnsi="Calibri" w:cs="Times New Roman"/>
                <w:b/>
                <w:color w:val="000000"/>
                <w:sz w:val="44"/>
                <w:szCs w:val="24"/>
              </w:rPr>
            </w:pPr>
            <w:r w:rsidRPr="000026ED">
              <w:rPr>
                <w:rFonts w:ascii="Calibri" w:eastAsia="Times New Roman" w:hAnsi="Calibri" w:cs="Times New Roman"/>
                <w:b/>
                <w:color w:val="000000"/>
                <w:sz w:val="44"/>
                <w:szCs w:val="24"/>
              </w:rPr>
              <w:t>Income Tax</w:t>
            </w:r>
          </w:p>
        </w:tc>
        <w:tc>
          <w:tcPr>
            <w:tcW w:w="3177" w:type="dxa"/>
            <w:vAlign w:val="center"/>
          </w:tcPr>
          <w:p w14:paraId="1DF1F89A" w14:textId="77777777" w:rsidR="00781DC1" w:rsidRPr="000026ED" w:rsidRDefault="00781DC1" w:rsidP="000026ED">
            <w:pPr>
              <w:jc w:val="center"/>
              <w:rPr>
                <w:rFonts w:ascii="Calibri" w:eastAsia="Times New Roman" w:hAnsi="Calibri" w:cs="Times New Roman"/>
                <w:b/>
                <w:color w:val="000000"/>
                <w:sz w:val="44"/>
                <w:szCs w:val="24"/>
              </w:rPr>
            </w:pPr>
            <w:r w:rsidRPr="000026ED">
              <w:rPr>
                <w:rFonts w:ascii="Calibri" w:eastAsia="Times New Roman" w:hAnsi="Calibri" w:cs="Times New Roman"/>
                <w:b/>
                <w:color w:val="000000"/>
                <w:sz w:val="44"/>
                <w:szCs w:val="24"/>
              </w:rPr>
              <w:t>Consumer Tax</w:t>
            </w:r>
          </w:p>
        </w:tc>
        <w:tc>
          <w:tcPr>
            <w:tcW w:w="3177" w:type="dxa"/>
            <w:vAlign w:val="center"/>
          </w:tcPr>
          <w:p w14:paraId="66DAEF14" w14:textId="77777777" w:rsidR="00781DC1" w:rsidRPr="000026ED" w:rsidRDefault="00781DC1" w:rsidP="000026ED">
            <w:pPr>
              <w:jc w:val="center"/>
              <w:rPr>
                <w:rFonts w:ascii="Calibri" w:eastAsia="Times New Roman" w:hAnsi="Calibri" w:cs="Times New Roman"/>
                <w:b/>
                <w:color w:val="000000"/>
                <w:sz w:val="44"/>
                <w:szCs w:val="24"/>
              </w:rPr>
            </w:pPr>
            <w:r w:rsidRPr="000026ED">
              <w:rPr>
                <w:rFonts w:ascii="Calibri" w:eastAsia="Times New Roman" w:hAnsi="Calibri" w:cs="Times New Roman"/>
                <w:b/>
                <w:color w:val="000000"/>
                <w:sz w:val="44"/>
                <w:szCs w:val="24"/>
              </w:rPr>
              <w:t>Duty</w:t>
            </w:r>
          </w:p>
        </w:tc>
      </w:tr>
      <w:tr w:rsidR="00781DC1" w14:paraId="11818F38" w14:textId="77777777" w:rsidTr="000026ED">
        <w:trPr>
          <w:trHeight w:val="1611"/>
        </w:trPr>
        <w:tc>
          <w:tcPr>
            <w:tcW w:w="3177" w:type="dxa"/>
            <w:vAlign w:val="center"/>
          </w:tcPr>
          <w:p w14:paraId="03B127D3" w14:textId="77777777" w:rsidR="00781DC1" w:rsidRPr="000026ED" w:rsidRDefault="00562F10" w:rsidP="00562F10">
            <w:pPr>
              <w:jc w:val="center"/>
              <w:rPr>
                <w:rFonts w:ascii="Calibri" w:eastAsia="Times New Roman" w:hAnsi="Calibri" w:cs="Times New Roman"/>
                <w:b/>
                <w:color w:val="000000"/>
                <w:sz w:val="44"/>
                <w:szCs w:val="24"/>
              </w:rPr>
            </w:pPr>
            <w:r>
              <w:rPr>
                <w:rFonts w:ascii="Calibri" w:eastAsia="Times New Roman" w:hAnsi="Calibri" w:cs="Times New Roman"/>
                <w:b/>
                <w:color w:val="000000"/>
                <w:sz w:val="44"/>
                <w:szCs w:val="24"/>
              </w:rPr>
              <w:t xml:space="preserve">Sales Tax </w:t>
            </w:r>
          </w:p>
        </w:tc>
        <w:tc>
          <w:tcPr>
            <w:tcW w:w="3177" w:type="dxa"/>
            <w:vAlign w:val="center"/>
          </w:tcPr>
          <w:p w14:paraId="3E51733D" w14:textId="77777777" w:rsidR="00781DC1" w:rsidRPr="000026ED" w:rsidRDefault="00B147AD" w:rsidP="000026ED">
            <w:pPr>
              <w:jc w:val="center"/>
              <w:rPr>
                <w:rFonts w:ascii="Calibri" w:eastAsia="Times New Roman" w:hAnsi="Calibri" w:cs="Times New Roman"/>
                <w:b/>
                <w:color w:val="000000"/>
                <w:sz w:val="44"/>
                <w:szCs w:val="24"/>
              </w:rPr>
            </w:pPr>
            <w:r w:rsidRPr="000026ED">
              <w:rPr>
                <w:rFonts w:ascii="Calibri" w:eastAsia="Times New Roman" w:hAnsi="Calibri" w:cs="Times New Roman"/>
                <w:b/>
                <w:color w:val="000000"/>
                <w:sz w:val="44"/>
                <w:szCs w:val="24"/>
              </w:rPr>
              <w:t>P</w:t>
            </w:r>
            <w:r w:rsidR="00562F10">
              <w:rPr>
                <w:rFonts w:ascii="Calibri" w:eastAsia="Times New Roman" w:hAnsi="Calibri" w:cs="Times New Roman"/>
                <w:b/>
                <w:color w:val="000000"/>
                <w:sz w:val="44"/>
                <w:szCs w:val="24"/>
              </w:rPr>
              <w:t>roperty T</w:t>
            </w:r>
            <w:r w:rsidRPr="000026ED">
              <w:rPr>
                <w:rFonts w:ascii="Calibri" w:eastAsia="Times New Roman" w:hAnsi="Calibri" w:cs="Times New Roman"/>
                <w:b/>
                <w:color w:val="000000"/>
                <w:sz w:val="44"/>
                <w:szCs w:val="24"/>
              </w:rPr>
              <w:t>ax</w:t>
            </w:r>
          </w:p>
        </w:tc>
        <w:tc>
          <w:tcPr>
            <w:tcW w:w="3177" w:type="dxa"/>
            <w:vAlign w:val="center"/>
          </w:tcPr>
          <w:p w14:paraId="55BEBDBB" w14:textId="77777777" w:rsidR="00781DC1" w:rsidRPr="000026ED" w:rsidRDefault="00781DC1" w:rsidP="000026ED">
            <w:pPr>
              <w:jc w:val="center"/>
              <w:rPr>
                <w:rFonts w:ascii="Calibri" w:eastAsia="Times New Roman" w:hAnsi="Calibri" w:cs="Times New Roman"/>
                <w:b/>
                <w:color w:val="000000"/>
                <w:sz w:val="44"/>
                <w:szCs w:val="24"/>
              </w:rPr>
            </w:pPr>
          </w:p>
        </w:tc>
      </w:tr>
    </w:tbl>
    <w:p w14:paraId="32601A7B" w14:textId="77777777" w:rsidR="00781DC1" w:rsidRDefault="00781DC1">
      <w:pPr>
        <w:rPr>
          <w:rFonts w:ascii="Calibri" w:eastAsia="Times New Roman" w:hAnsi="Calibri" w:cs="Times New Roman"/>
          <w:b/>
          <w:color w:val="000000"/>
          <w:sz w:val="36"/>
          <w:szCs w:val="24"/>
        </w:rPr>
      </w:pPr>
    </w:p>
    <w:p w14:paraId="2BE4B0EF" w14:textId="77777777" w:rsidR="00A97367" w:rsidRDefault="00A97367">
      <w:r>
        <w:br w:type="page"/>
      </w:r>
    </w:p>
    <w:p w14:paraId="7F6488E7" w14:textId="77777777" w:rsidR="000026ED" w:rsidRPr="000026ED" w:rsidRDefault="000026ED" w:rsidP="000026ED">
      <w:pPr>
        <w:rPr>
          <w:b/>
        </w:rPr>
      </w:pPr>
      <w:r w:rsidRPr="000026ED">
        <w:rPr>
          <w:b/>
        </w:rPr>
        <w:lastRenderedPageBreak/>
        <w:t>Statement Cards:</w:t>
      </w:r>
    </w:p>
    <w:tbl>
      <w:tblPr>
        <w:tblStyle w:val="TableGrid"/>
        <w:tblW w:w="0" w:type="auto"/>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4656"/>
        <w:gridCol w:w="4684"/>
      </w:tblGrid>
      <w:tr w:rsidR="000026ED" w:rsidRPr="000026ED" w14:paraId="5073B0BC" w14:textId="77777777" w:rsidTr="000026ED">
        <w:trPr>
          <w:trHeight w:val="1262"/>
        </w:trPr>
        <w:tc>
          <w:tcPr>
            <w:tcW w:w="4735" w:type="dxa"/>
            <w:vAlign w:val="center"/>
          </w:tcPr>
          <w:p w14:paraId="4EE4FC14" w14:textId="77777777" w:rsidR="000026ED" w:rsidRPr="000026ED" w:rsidRDefault="000026ED" w:rsidP="000026ED">
            <w:pPr>
              <w:rPr>
                <w:sz w:val="32"/>
              </w:rPr>
            </w:pPr>
            <w:r w:rsidRPr="000026ED">
              <w:rPr>
                <w:sz w:val="32"/>
              </w:rPr>
              <w:t>the biggest tax you pay</w:t>
            </w:r>
          </w:p>
        </w:tc>
        <w:tc>
          <w:tcPr>
            <w:tcW w:w="4735" w:type="dxa"/>
            <w:vAlign w:val="center"/>
          </w:tcPr>
          <w:p w14:paraId="41A77657" w14:textId="77777777" w:rsidR="000026ED" w:rsidRPr="000026ED" w:rsidRDefault="000026ED" w:rsidP="000026ED">
            <w:pPr>
              <w:rPr>
                <w:sz w:val="32"/>
              </w:rPr>
            </w:pPr>
            <w:r w:rsidRPr="000026ED">
              <w:rPr>
                <w:sz w:val="32"/>
              </w:rPr>
              <w:t>You don’t pay this tax for rent, groceries or public transportation</w:t>
            </w:r>
            <w:r>
              <w:rPr>
                <w:sz w:val="32"/>
              </w:rPr>
              <w:t>.</w:t>
            </w:r>
          </w:p>
        </w:tc>
      </w:tr>
      <w:tr w:rsidR="000026ED" w:rsidRPr="000026ED" w14:paraId="410D359C" w14:textId="77777777" w:rsidTr="000026ED">
        <w:trPr>
          <w:trHeight w:val="1262"/>
        </w:trPr>
        <w:tc>
          <w:tcPr>
            <w:tcW w:w="4735" w:type="dxa"/>
            <w:vAlign w:val="center"/>
          </w:tcPr>
          <w:p w14:paraId="015000EE" w14:textId="77777777" w:rsidR="000026ED" w:rsidRPr="000026ED" w:rsidRDefault="000026ED" w:rsidP="000026ED">
            <w:pPr>
              <w:rPr>
                <w:sz w:val="32"/>
              </w:rPr>
            </w:pPr>
            <w:r w:rsidRPr="000026ED">
              <w:rPr>
                <w:sz w:val="32"/>
              </w:rPr>
              <w:t>You pay on most things you buy</w:t>
            </w:r>
            <w:r>
              <w:rPr>
                <w:sz w:val="32"/>
              </w:rPr>
              <w:t>.</w:t>
            </w:r>
          </w:p>
        </w:tc>
        <w:tc>
          <w:tcPr>
            <w:tcW w:w="4735" w:type="dxa"/>
            <w:vAlign w:val="center"/>
          </w:tcPr>
          <w:p w14:paraId="75405BC3" w14:textId="77777777" w:rsidR="000026ED" w:rsidRPr="000026ED" w:rsidRDefault="000026ED" w:rsidP="000026ED">
            <w:pPr>
              <w:rPr>
                <w:sz w:val="32"/>
              </w:rPr>
            </w:pPr>
            <w:r>
              <w:rPr>
                <w:sz w:val="32"/>
              </w:rPr>
              <w:t>Y</w:t>
            </w:r>
            <w:r w:rsidRPr="000026ED">
              <w:rPr>
                <w:sz w:val="32"/>
              </w:rPr>
              <w:t>ou pay this if you own a house, condominium, a building, or land</w:t>
            </w:r>
            <w:r>
              <w:rPr>
                <w:sz w:val="32"/>
              </w:rPr>
              <w:t>.</w:t>
            </w:r>
          </w:p>
        </w:tc>
      </w:tr>
      <w:tr w:rsidR="000026ED" w:rsidRPr="000026ED" w14:paraId="7A1646FC" w14:textId="77777777" w:rsidTr="000026ED">
        <w:trPr>
          <w:trHeight w:val="1262"/>
        </w:trPr>
        <w:tc>
          <w:tcPr>
            <w:tcW w:w="4735" w:type="dxa"/>
            <w:vAlign w:val="center"/>
          </w:tcPr>
          <w:p w14:paraId="32CE8B19" w14:textId="77777777" w:rsidR="000026ED" w:rsidRPr="000026ED" w:rsidRDefault="000026ED" w:rsidP="000026ED">
            <w:pPr>
              <w:rPr>
                <w:sz w:val="32"/>
              </w:rPr>
            </w:pPr>
            <w:r>
              <w:rPr>
                <w:sz w:val="32"/>
              </w:rPr>
              <w:t>Y</w:t>
            </w:r>
            <w:r w:rsidRPr="000026ED">
              <w:rPr>
                <w:sz w:val="32"/>
              </w:rPr>
              <w:t xml:space="preserve">ou have to fill out </w:t>
            </w:r>
            <w:r w:rsidR="006D7E65">
              <w:rPr>
                <w:sz w:val="32"/>
              </w:rPr>
              <w:t>a</w:t>
            </w:r>
            <w:r w:rsidRPr="000026ED">
              <w:rPr>
                <w:sz w:val="32"/>
              </w:rPr>
              <w:t xml:space="preserve"> tax return for this type of tax</w:t>
            </w:r>
            <w:r>
              <w:rPr>
                <w:sz w:val="32"/>
              </w:rPr>
              <w:t>.</w:t>
            </w:r>
          </w:p>
        </w:tc>
        <w:tc>
          <w:tcPr>
            <w:tcW w:w="4735" w:type="dxa"/>
            <w:vAlign w:val="center"/>
          </w:tcPr>
          <w:p w14:paraId="38BB075D" w14:textId="77777777" w:rsidR="000026ED" w:rsidRPr="000026ED" w:rsidRDefault="000026ED" w:rsidP="000026ED">
            <w:pPr>
              <w:rPr>
                <w:sz w:val="32"/>
              </w:rPr>
            </w:pPr>
            <w:r>
              <w:rPr>
                <w:sz w:val="32"/>
              </w:rPr>
              <w:t>Y</w:t>
            </w:r>
            <w:r w:rsidRPr="000026ED">
              <w:rPr>
                <w:sz w:val="32"/>
              </w:rPr>
              <w:t>ou don’t have to pay this kind of tax on your own things if you move to Canada</w:t>
            </w:r>
            <w:r>
              <w:rPr>
                <w:sz w:val="32"/>
              </w:rPr>
              <w:t>.</w:t>
            </w:r>
          </w:p>
        </w:tc>
      </w:tr>
      <w:tr w:rsidR="000026ED" w:rsidRPr="000026ED" w14:paraId="1258DDD3" w14:textId="77777777" w:rsidTr="000026ED">
        <w:trPr>
          <w:trHeight w:val="1262"/>
        </w:trPr>
        <w:tc>
          <w:tcPr>
            <w:tcW w:w="4735" w:type="dxa"/>
            <w:vAlign w:val="center"/>
          </w:tcPr>
          <w:p w14:paraId="43AE2756" w14:textId="77777777" w:rsidR="000026ED" w:rsidRPr="000026ED" w:rsidRDefault="000026ED" w:rsidP="000026ED">
            <w:pPr>
              <w:rPr>
                <w:sz w:val="32"/>
              </w:rPr>
            </w:pPr>
            <w:r>
              <w:rPr>
                <w:sz w:val="32"/>
              </w:rPr>
              <w:t>Y</w:t>
            </w:r>
            <w:r w:rsidRPr="000026ED">
              <w:rPr>
                <w:sz w:val="32"/>
              </w:rPr>
              <w:t>ou pay this kind of tax on things you buy in another country and bring to Canada</w:t>
            </w:r>
            <w:r>
              <w:rPr>
                <w:sz w:val="32"/>
              </w:rPr>
              <w:t>.</w:t>
            </w:r>
          </w:p>
        </w:tc>
        <w:tc>
          <w:tcPr>
            <w:tcW w:w="4735" w:type="dxa"/>
            <w:vAlign w:val="center"/>
          </w:tcPr>
          <w:p w14:paraId="0B27D667" w14:textId="77777777" w:rsidR="000026ED" w:rsidRPr="000026ED" w:rsidRDefault="000026ED" w:rsidP="000026ED">
            <w:pPr>
              <w:rPr>
                <w:sz w:val="32"/>
              </w:rPr>
            </w:pPr>
            <w:r w:rsidRPr="000026ED">
              <w:rPr>
                <w:sz w:val="32"/>
              </w:rPr>
              <w:t xml:space="preserve">a combination of federal and provincial tax </w:t>
            </w:r>
          </w:p>
        </w:tc>
      </w:tr>
      <w:tr w:rsidR="000026ED" w:rsidRPr="000026ED" w14:paraId="3322AFC3" w14:textId="77777777" w:rsidTr="000026ED">
        <w:trPr>
          <w:trHeight w:val="1262"/>
        </w:trPr>
        <w:tc>
          <w:tcPr>
            <w:tcW w:w="4735" w:type="dxa"/>
            <w:vAlign w:val="center"/>
          </w:tcPr>
          <w:p w14:paraId="7642A82A" w14:textId="77777777" w:rsidR="000026ED" w:rsidRPr="000026ED" w:rsidRDefault="000026ED" w:rsidP="000026ED">
            <w:pPr>
              <w:rPr>
                <w:sz w:val="32"/>
              </w:rPr>
            </w:pPr>
            <w:r w:rsidRPr="000026ED">
              <w:rPr>
                <w:sz w:val="32"/>
              </w:rPr>
              <w:t>carbon tax is one example</w:t>
            </w:r>
          </w:p>
        </w:tc>
        <w:tc>
          <w:tcPr>
            <w:tcW w:w="4735" w:type="dxa"/>
            <w:vAlign w:val="center"/>
          </w:tcPr>
          <w:p w14:paraId="763A3C28" w14:textId="77777777" w:rsidR="000026ED" w:rsidRPr="000026ED" w:rsidRDefault="000026ED" w:rsidP="000026ED">
            <w:pPr>
              <w:rPr>
                <w:sz w:val="32"/>
              </w:rPr>
            </w:pPr>
            <w:r w:rsidRPr="000026ED">
              <w:rPr>
                <w:sz w:val="32"/>
              </w:rPr>
              <w:t>12%</w:t>
            </w:r>
          </w:p>
        </w:tc>
      </w:tr>
      <w:tr w:rsidR="000026ED" w:rsidRPr="000026ED" w14:paraId="3827B22B" w14:textId="77777777" w:rsidTr="000026ED">
        <w:trPr>
          <w:trHeight w:val="1262"/>
        </w:trPr>
        <w:tc>
          <w:tcPr>
            <w:tcW w:w="4735" w:type="dxa"/>
            <w:vAlign w:val="center"/>
          </w:tcPr>
          <w:p w14:paraId="54BD8E9A" w14:textId="77777777" w:rsidR="000026ED" w:rsidRPr="000026ED" w:rsidRDefault="000026ED" w:rsidP="000026ED">
            <w:pPr>
              <w:rPr>
                <w:sz w:val="32"/>
              </w:rPr>
            </w:pPr>
            <w:r w:rsidRPr="000026ED">
              <w:rPr>
                <w:sz w:val="32"/>
              </w:rPr>
              <w:t>included in the price you pay for these specific items</w:t>
            </w:r>
          </w:p>
        </w:tc>
        <w:tc>
          <w:tcPr>
            <w:tcW w:w="4735" w:type="dxa"/>
            <w:vAlign w:val="center"/>
          </w:tcPr>
          <w:p w14:paraId="07147DB8" w14:textId="77777777" w:rsidR="000026ED" w:rsidRPr="000026ED" w:rsidRDefault="000026ED" w:rsidP="000026ED">
            <w:pPr>
              <w:rPr>
                <w:sz w:val="32"/>
              </w:rPr>
            </w:pPr>
            <w:r>
              <w:rPr>
                <w:sz w:val="32"/>
              </w:rPr>
              <w:t>Y</w:t>
            </w:r>
            <w:r w:rsidRPr="000026ED">
              <w:rPr>
                <w:sz w:val="32"/>
              </w:rPr>
              <w:t>ou have to report this tax to the CRA every year</w:t>
            </w:r>
            <w:r>
              <w:rPr>
                <w:sz w:val="32"/>
              </w:rPr>
              <w:t>.</w:t>
            </w:r>
          </w:p>
        </w:tc>
      </w:tr>
      <w:tr w:rsidR="000026ED" w:rsidRPr="000026ED" w14:paraId="45D59FE8" w14:textId="77777777" w:rsidTr="000026ED">
        <w:trPr>
          <w:trHeight w:val="1262"/>
        </w:trPr>
        <w:tc>
          <w:tcPr>
            <w:tcW w:w="4735" w:type="dxa"/>
            <w:vAlign w:val="center"/>
          </w:tcPr>
          <w:p w14:paraId="65EAE98B" w14:textId="77777777" w:rsidR="000026ED" w:rsidRPr="000026ED" w:rsidRDefault="000026ED" w:rsidP="00562F10">
            <w:pPr>
              <w:rPr>
                <w:sz w:val="32"/>
              </w:rPr>
            </w:pPr>
            <w:r>
              <w:rPr>
                <w:sz w:val="32"/>
              </w:rPr>
              <w:t>I</w:t>
            </w:r>
            <w:r w:rsidRPr="000026ED">
              <w:rPr>
                <w:sz w:val="32"/>
              </w:rPr>
              <w:t>f you are out of Canada for 7 days or more, you can bring back goods worth $</w:t>
            </w:r>
            <w:r w:rsidR="00562F10">
              <w:rPr>
                <w:sz w:val="32"/>
              </w:rPr>
              <w:t>800</w:t>
            </w:r>
            <w:r w:rsidRPr="000026ED">
              <w:rPr>
                <w:sz w:val="32"/>
              </w:rPr>
              <w:t>.00 without paying this tax</w:t>
            </w:r>
            <w:r>
              <w:rPr>
                <w:sz w:val="32"/>
              </w:rPr>
              <w:t>.</w:t>
            </w:r>
          </w:p>
        </w:tc>
        <w:tc>
          <w:tcPr>
            <w:tcW w:w="4735" w:type="dxa"/>
            <w:vAlign w:val="center"/>
          </w:tcPr>
          <w:p w14:paraId="000E761B" w14:textId="77777777" w:rsidR="000026ED" w:rsidRPr="000026ED" w:rsidRDefault="000026ED" w:rsidP="000026ED">
            <w:pPr>
              <w:rPr>
                <w:sz w:val="32"/>
              </w:rPr>
            </w:pPr>
            <w:r>
              <w:rPr>
                <w:sz w:val="32"/>
              </w:rPr>
              <w:t>Y</w:t>
            </w:r>
            <w:r w:rsidRPr="000026ED">
              <w:rPr>
                <w:sz w:val="32"/>
              </w:rPr>
              <w:t>ou pay this on tobacco, short-term accommodations, and motor fuels</w:t>
            </w:r>
            <w:r>
              <w:rPr>
                <w:sz w:val="32"/>
              </w:rPr>
              <w:t>.</w:t>
            </w:r>
          </w:p>
        </w:tc>
      </w:tr>
      <w:tr w:rsidR="000026ED" w:rsidRPr="000026ED" w14:paraId="1ADF7597" w14:textId="77777777" w:rsidTr="000026ED">
        <w:trPr>
          <w:trHeight w:val="1262"/>
        </w:trPr>
        <w:tc>
          <w:tcPr>
            <w:tcW w:w="4735" w:type="dxa"/>
            <w:vAlign w:val="center"/>
          </w:tcPr>
          <w:p w14:paraId="2F6466AB" w14:textId="77777777" w:rsidR="000026ED" w:rsidRPr="000026ED" w:rsidRDefault="000026ED" w:rsidP="000026ED">
            <w:pPr>
              <w:rPr>
                <w:sz w:val="32"/>
              </w:rPr>
            </w:pPr>
            <w:r>
              <w:rPr>
                <w:sz w:val="32"/>
              </w:rPr>
              <w:t>Y</w:t>
            </w:r>
            <w:r w:rsidRPr="000026ED">
              <w:rPr>
                <w:sz w:val="32"/>
              </w:rPr>
              <w:t>ou pay less of this kind of tax if you are a senior</w:t>
            </w:r>
            <w:r>
              <w:rPr>
                <w:sz w:val="32"/>
              </w:rPr>
              <w:t>.</w:t>
            </w:r>
          </w:p>
        </w:tc>
        <w:tc>
          <w:tcPr>
            <w:tcW w:w="4735" w:type="dxa"/>
            <w:vAlign w:val="center"/>
          </w:tcPr>
          <w:p w14:paraId="39C37800" w14:textId="77777777" w:rsidR="000026ED" w:rsidRPr="000026ED" w:rsidRDefault="000026ED" w:rsidP="000026ED">
            <w:pPr>
              <w:rPr>
                <w:sz w:val="32"/>
              </w:rPr>
            </w:pPr>
            <w:r>
              <w:rPr>
                <w:sz w:val="32"/>
              </w:rPr>
              <w:t>Y</w:t>
            </w:r>
            <w:r w:rsidRPr="000026ED">
              <w:rPr>
                <w:sz w:val="32"/>
              </w:rPr>
              <w:t xml:space="preserve">our city or </w:t>
            </w:r>
            <w:r w:rsidR="008628A1">
              <w:rPr>
                <w:sz w:val="32"/>
              </w:rPr>
              <w:t xml:space="preserve">town </w:t>
            </w:r>
            <w:r w:rsidRPr="000026ED">
              <w:rPr>
                <w:sz w:val="32"/>
              </w:rPr>
              <w:t>government sends a letter every year to tell you how much you owe</w:t>
            </w:r>
            <w:r>
              <w:rPr>
                <w:sz w:val="32"/>
              </w:rPr>
              <w:t>.</w:t>
            </w:r>
          </w:p>
        </w:tc>
      </w:tr>
    </w:tbl>
    <w:p w14:paraId="09AED051" w14:textId="77777777" w:rsidR="000026ED" w:rsidRDefault="000026ED">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127A5838" w14:textId="77777777" w:rsidR="005B4B0C" w:rsidRDefault="00C07BE6" w:rsidP="00C40C16">
      <w:pPr>
        <w:rPr>
          <w:rFonts w:ascii="Calibri" w:eastAsia="Times New Roman" w:hAnsi="Calibri" w:cs="Times New Roman"/>
          <w:b/>
          <w:color w:val="000000"/>
          <w:sz w:val="36"/>
        </w:rPr>
      </w:pPr>
      <w:r>
        <w:rPr>
          <w:rFonts w:ascii="Calibri" w:eastAsia="Times New Roman" w:hAnsi="Calibri" w:cs="Times New Roman"/>
          <w:b/>
          <w:color w:val="000000"/>
          <w:sz w:val="36"/>
        </w:rPr>
        <w:lastRenderedPageBreak/>
        <w:t>Give Advice</w:t>
      </w:r>
      <w:r w:rsidR="00871258" w:rsidRPr="006E762D">
        <w:rPr>
          <w:rFonts w:ascii="Calibri" w:eastAsia="Times New Roman" w:hAnsi="Calibri" w:cs="Times New Roman"/>
          <w:b/>
          <w:color w:val="000000"/>
          <w:sz w:val="36"/>
        </w:rPr>
        <w:t>!</w:t>
      </w:r>
    </w:p>
    <w:p w14:paraId="7A9716EF" w14:textId="77777777" w:rsidR="00C200C1" w:rsidRDefault="00C200C1" w:rsidP="00C40C16">
      <w:r>
        <w:t xml:space="preserve">In English, there are different ways </w:t>
      </w:r>
      <w:r w:rsidR="00C07BE6">
        <w:t>to</w:t>
      </w:r>
      <w:r>
        <w:t xml:space="preserve"> give advice. Some words and expr</w:t>
      </w:r>
      <w:r w:rsidR="00C07BE6">
        <w:t xml:space="preserve">essions are stronger and direct, more like commands, </w:t>
      </w:r>
      <w:r>
        <w:t xml:space="preserve">and others are suggestions that imply that there is a choice or option.  </w:t>
      </w:r>
    </w:p>
    <w:p w14:paraId="1157D0AE" w14:textId="77777777" w:rsidR="00C07BE6" w:rsidRDefault="00C07BE6" w:rsidP="00C200C1">
      <w:pPr>
        <w:rPr>
          <w:szCs w:val="24"/>
        </w:rPr>
      </w:pPr>
      <w:r>
        <w:rPr>
          <w:szCs w:val="24"/>
        </w:rPr>
        <w:t xml:space="preserve">What is the difference in meaning between these two statements? Under which category would you place the statements? </w:t>
      </w:r>
    </w:p>
    <w:p w14:paraId="70ED4E71" w14:textId="77777777" w:rsidR="00C07BE6" w:rsidRDefault="00C07BE6" w:rsidP="00971B50">
      <w:pPr>
        <w:spacing w:after="0" w:line="240" w:lineRule="auto"/>
        <w:ind w:firstLine="720"/>
        <w:rPr>
          <w:szCs w:val="24"/>
        </w:rPr>
      </w:pPr>
      <w:r>
        <w:rPr>
          <w:szCs w:val="24"/>
        </w:rPr>
        <w:t>You must be at the meeting by 3:00pm.</w:t>
      </w:r>
    </w:p>
    <w:p w14:paraId="5AE73DD5" w14:textId="77777777" w:rsidR="00C07BE6" w:rsidRDefault="00C07BE6" w:rsidP="00971B50">
      <w:pPr>
        <w:spacing w:after="0" w:line="240" w:lineRule="auto"/>
        <w:ind w:firstLine="720"/>
        <w:rPr>
          <w:szCs w:val="24"/>
        </w:rPr>
      </w:pPr>
      <w:r>
        <w:rPr>
          <w:szCs w:val="24"/>
        </w:rPr>
        <w:t xml:space="preserve">You should be at the meeting by 3:00pm. </w:t>
      </w:r>
    </w:p>
    <w:tbl>
      <w:tblPr>
        <w:tblStyle w:val="TableGrid"/>
        <w:tblpPr w:leftFromText="180" w:rightFromText="180" w:vertAnchor="text" w:horzAnchor="margin" w:tblpY="10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110"/>
        <w:gridCol w:w="3109"/>
      </w:tblGrid>
      <w:tr w:rsidR="00C07BE6" w:rsidRPr="00C07BE6" w14:paraId="347375FA" w14:textId="77777777" w:rsidTr="00971B50">
        <w:trPr>
          <w:trHeight w:val="305"/>
        </w:trPr>
        <w:tc>
          <w:tcPr>
            <w:tcW w:w="3218" w:type="dxa"/>
          </w:tcPr>
          <w:p w14:paraId="743C0D16" w14:textId="77777777" w:rsidR="00C07BE6" w:rsidRPr="00C07BE6" w:rsidRDefault="00C07BE6" w:rsidP="00971B50">
            <w:pPr>
              <w:rPr>
                <w:i/>
                <w:szCs w:val="24"/>
              </w:rPr>
            </w:pPr>
            <w:r w:rsidRPr="00C07BE6">
              <w:rPr>
                <w:i/>
                <w:szCs w:val="24"/>
              </w:rPr>
              <w:t>It would be a good idea to…</w:t>
            </w:r>
          </w:p>
        </w:tc>
        <w:tc>
          <w:tcPr>
            <w:tcW w:w="3179" w:type="dxa"/>
          </w:tcPr>
          <w:p w14:paraId="3ECEF6BC" w14:textId="77777777" w:rsidR="00C07BE6" w:rsidRPr="00C07BE6" w:rsidRDefault="00C07BE6" w:rsidP="00971B50">
            <w:pPr>
              <w:rPr>
                <w:i/>
                <w:szCs w:val="24"/>
              </w:rPr>
            </w:pPr>
            <w:r w:rsidRPr="00C07BE6">
              <w:rPr>
                <w:i/>
                <w:szCs w:val="24"/>
              </w:rPr>
              <w:t>You have to…</w:t>
            </w:r>
          </w:p>
        </w:tc>
        <w:tc>
          <w:tcPr>
            <w:tcW w:w="3179" w:type="dxa"/>
          </w:tcPr>
          <w:p w14:paraId="24DC59F3" w14:textId="77777777" w:rsidR="00C07BE6" w:rsidRPr="00C07BE6" w:rsidRDefault="00C07BE6" w:rsidP="00971B50">
            <w:pPr>
              <w:rPr>
                <w:i/>
                <w:szCs w:val="24"/>
              </w:rPr>
            </w:pPr>
            <w:r w:rsidRPr="00C07BE6">
              <w:rPr>
                <w:i/>
                <w:szCs w:val="24"/>
              </w:rPr>
              <w:t>You should…</w:t>
            </w:r>
          </w:p>
        </w:tc>
      </w:tr>
      <w:tr w:rsidR="00C07BE6" w:rsidRPr="00C07BE6" w14:paraId="5364D221" w14:textId="77777777" w:rsidTr="00971B50">
        <w:trPr>
          <w:trHeight w:val="305"/>
        </w:trPr>
        <w:tc>
          <w:tcPr>
            <w:tcW w:w="3218" w:type="dxa"/>
          </w:tcPr>
          <w:p w14:paraId="4C81C239" w14:textId="77777777" w:rsidR="00C07BE6" w:rsidRPr="00C07BE6" w:rsidRDefault="00C07BE6" w:rsidP="00971B50">
            <w:pPr>
              <w:rPr>
                <w:i/>
                <w:szCs w:val="24"/>
              </w:rPr>
            </w:pPr>
            <w:r w:rsidRPr="00C07BE6">
              <w:rPr>
                <w:i/>
                <w:szCs w:val="24"/>
              </w:rPr>
              <w:t>You must…</w:t>
            </w:r>
          </w:p>
        </w:tc>
        <w:tc>
          <w:tcPr>
            <w:tcW w:w="3179" w:type="dxa"/>
          </w:tcPr>
          <w:p w14:paraId="2904ECB6" w14:textId="77777777" w:rsidR="00C07BE6" w:rsidRPr="00C07BE6" w:rsidRDefault="00C07BE6" w:rsidP="00971B50">
            <w:pPr>
              <w:rPr>
                <w:i/>
                <w:szCs w:val="24"/>
              </w:rPr>
            </w:pPr>
            <w:r w:rsidRPr="00C07BE6">
              <w:rPr>
                <w:i/>
                <w:szCs w:val="24"/>
              </w:rPr>
              <w:t>Why don’t you…</w:t>
            </w:r>
          </w:p>
        </w:tc>
        <w:tc>
          <w:tcPr>
            <w:tcW w:w="3179" w:type="dxa"/>
          </w:tcPr>
          <w:p w14:paraId="3CF9BA17" w14:textId="77777777" w:rsidR="00C07BE6" w:rsidRPr="00C07BE6" w:rsidRDefault="00C07BE6" w:rsidP="00971B50">
            <w:pPr>
              <w:rPr>
                <w:i/>
                <w:szCs w:val="24"/>
              </w:rPr>
            </w:pPr>
            <w:r w:rsidRPr="00C07BE6">
              <w:rPr>
                <w:i/>
                <w:szCs w:val="24"/>
              </w:rPr>
              <w:t>You need to…</w:t>
            </w:r>
          </w:p>
        </w:tc>
      </w:tr>
      <w:tr w:rsidR="00C07BE6" w:rsidRPr="00C07BE6" w14:paraId="2F2C611C" w14:textId="77777777" w:rsidTr="00971B50">
        <w:trPr>
          <w:trHeight w:val="305"/>
        </w:trPr>
        <w:tc>
          <w:tcPr>
            <w:tcW w:w="3218" w:type="dxa"/>
          </w:tcPr>
          <w:p w14:paraId="5DDE2AA8" w14:textId="77777777" w:rsidR="00C07BE6" w:rsidRPr="00C07BE6" w:rsidRDefault="00C07BE6" w:rsidP="00971B50">
            <w:pPr>
              <w:rPr>
                <w:i/>
                <w:szCs w:val="24"/>
              </w:rPr>
            </w:pPr>
            <w:r w:rsidRPr="00C07BE6">
              <w:rPr>
                <w:i/>
                <w:szCs w:val="24"/>
              </w:rPr>
              <w:t>You might want to…</w:t>
            </w:r>
          </w:p>
        </w:tc>
        <w:tc>
          <w:tcPr>
            <w:tcW w:w="3179" w:type="dxa"/>
          </w:tcPr>
          <w:p w14:paraId="2F1753BC" w14:textId="77777777" w:rsidR="00C07BE6" w:rsidRPr="00C07BE6" w:rsidRDefault="00C07BE6" w:rsidP="00971B50">
            <w:pPr>
              <w:rPr>
                <w:i/>
                <w:szCs w:val="24"/>
              </w:rPr>
            </w:pPr>
            <w:r w:rsidRPr="00C07BE6">
              <w:rPr>
                <w:i/>
                <w:szCs w:val="24"/>
              </w:rPr>
              <w:t>What about…?</w:t>
            </w:r>
          </w:p>
        </w:tc>
        <w:tc>
          <w:tcPr>
            <w:tcW w:w="3179" w:type="dxa"/>
          </w:tcPr>
          <w:p w14:paraId="2CF431EF" w14:textId="77777777" w:rsidR="00C07BE6" w:rsidRPr="00C07BE6" w:rsidRDefault="00C07BE6" w:rsidP="00971B50">
            <w:pPr>
              <w:rPr>
                <w:i/>
                <w:szCs w:val="24"/>
              </w:rPr>
            </w:pPr>
            <w:r w:rsidRPr="00C07BE6">
              <w:rPr>
                <w:i/>
                <w:szCs w:val="24"/>
              </w:rPr>
              <w:t>You can…</w:t>
            </w:r>
          </w:p>
        </w:tc>
      </w:tr>
    </w:tbl>
    <w:p w14:paraId="54964D5B" w14:textId="77777777" w:rsidR="00971B50" w:rsidRDefault="00971B50" w:rsidP="00971B50">
      <w:pPr>
        <w:spacing w:after="0" w:line="240" w:lineRule="auto"/>
        <w:rPr>
          <w:szCs w:val="24"/>
        </w:rPr>
      </w:pPr>
    </w:p>
    <w:p w14:paraId="25228243" w14:textId="77777777" w:rsidR="00971B50" w:rsidRDefault="00971B50" w:rsidP="00971B50">
      <w:pPr>
        <w:spacing w:after="0" w:line="240" w:lineRule="auto"/>
        <w:rPr>
          <w:szCs w:val="24"/>
        </w:rPr>
      </w:pPr>
    </w:p>
    <w:p w14:paraId="37EC14E3" w14:textId="77777777" w:rsidR="00C07BE6" w:rsidRDefault="00C07BE6" w:rsidP="00971B50">
      <w:pPr>
        <w:spacing w:after="0" w:line="240" w:lineRule="auto"/>
        <w:rPr>
          <w:szCs w:val="24"/>
        </w:rPr>
      </w:pPr>
      <w:r>
        <w:rPr>
          <w:szCs w:val="24"/>
        </w:rPr>
        <w:t>Categorize the following statements according to the meanings below.</w:t>
      </w:r>
    </w:p>
    <w:p w14:paraId="76EA2C6B" w14:textId="77777777" w:rsidR="00C07BE6" w:rsidRDefault="00C07BE6" w:rsidP="00C07BE6">
      <w:pPr>
        <w:rPr>
          <w:szCs w:val="24"/>
        </w:rPr>
      </w:pPr>
    </w:p>
    <w:tbl>
      <w:tblPr>
        <w:tblStyle w:val="TableGrid"/>
        <w:tblW w:w="0" w:type="auto"/>
        <w:tblLook w:val="04A0" w:firstRow="1" w:lastRow="0" w:firstColumn="1" w:lastColumn="0" w:noHBand="0" w:noVBand="1"/>
      </w:tblPr>
      <w:tblGrid>
        <w:gridCol w:w="4680"/>
        <w:gridCol w:w="4680"/>
      </w:tblGrid>
      <w:tr w:rsidR="00C07BE6" w14:paraId="3F18025E" w14:textId="77777777" w:rsidTr="00971B50">
        <w:tc>
          <w:tcPr>
            <w:tcW w:w="4788" w:type="dxa"/>
            <w:tcBorders>
              <w:bottom w:val="single" w:sz="4" w:space="0" w:color="auto"/>
            </w:tcBorders>
            <w:shd w:val="clear" w:color="auto" w:fill="DBE5F1" w:themeFill="accent1" w:themeFillTint="33"/>
          </w:tcPr>
          <w:p w14:paraId="10B6EA8D" w14:textId="77777777" w:rsidR="00C07BE6" w:rsidRPr="00C07BE6" w:rsidRDefault="00C07BE6" w:rsidP="005B4B0C">
            <w:pPr>
              <w:spacing w:before="120"/>
              <w:rPr>
                <w:b/>
                <w:szCs w:val="24"/>
              </w:rPr>
            </w:pPr>
            <w:r w:rsidRPr="00C07BE6">
              <w:rPr>
                <w:b/>
                <w:szCs w:val="24"/>
              </w:rPr>
              <w:t>statements that don’t imply an option or choice</w:t>
            </w:r>
          </w:p>
        </w:tc>
        <w:tc>
          <w:tcPr>
            <w:tcW w:w="4788" w:type="dxa"/>
            <w:tcBorders>
              <w:bottom w:val="single" w:sz="4" w:space="0" w:color="auto"/>
            </w:tcBorders>
            <w:shd w:val="clear" w:color="auto" w:fill="DBE5F1" w:themeFill="accent1" w:themeFillTint="33"/>
          </w:tcPr>
          <w:p w14:paraId="5450E96E" w14:textId="77777777" w:rsidR="00C07BE6" w:rsidRPr="00C07BE6" w:rsidRDefault="00C07BE6" w:rsidP="005B4B0C">
            <w:pPr>
              <w:spacing w:before="120"/>
              <w:rPr>
                <w:b/>
                <w:szCs w:val="24"/>
              </w:rPr>
            </w:pPr>
            <w:r w:rsidRPr="00C07BE6">
              <w:rPr>
                <w:b/>
                <w:szCs w:val="24"/>
              </w:rPr>
              <w:t xml:space="preserve">statements that suggest something but imply that there is a choice or </w:t>
            </w:r>
            <w:r w:rsidR="00971B50">
              <w:rPr>
                <w:b/>
                <w:szCs w:val="24"/>
              </w:rPr>
              <w:t>option</w:t>
            </w:r>
          </w:p>
        </w:tc>
      </w:tr>
      <w:tr w:rsidR="00C07BE6" w14:paraId="731C7E04" w14:textId="77777777" w:rsidTr="00971B50">
        <w:tc>
          <w:tcPr>
            <w:tcW w:w="4788" w:type="dxa"/>
            <w:tcBorders>
              <w:top w:val="single" w:sz="4" w:space="0" w:color="auto"/>
              <w:left w:val="nil"/>
              <w:bottom w:val="nil"/>
              <w:right w:val="single" w:sz="4" w:space="0" w:color="auto"/>
            </w:tcBorders>
          </w:tcPr>
          <w:p w14:paraId="171FAF16" w14:textId="77777777" w:rsidR="00C07BE6" w:rsidRDefault="00C07BE6" w:rsidP="008D4452">
            <w:pPr>
              <w:rPr>
                <w:szCs w:val="24"/>
              </w:rPr>
            </w:pPr>
          </w:p>
          <w:p w14:paraId="358C97CA" w14:textId="77777777" w:rsidR="00C07BE6" w:rsidRDefault="00C07BE6" w:rsidP="008D4452">
            <w:pPr>
              <w:rPr>
                <w:szCs w:val="24"/>
              </w:rPr>
            </w:pPr>
          </w:p>
          <w:p w14:paraId="6DA7EE15" w14:textId="77777777" w:rsidR="00C07BE6" w:rsidRDefault="00C07BE6" w:rsidP="008D4452">
            <w:pPr>
              <w:rPr>
                <w:szCs w:val="24"/>
              </w:rPr>
            </w:pPr>
          </w:p>
        </w:tc>
        <w:tc>
          <w:tcPr>
            <w:tcW w:w="4788" w:type="dxa"/>
            <w:tcBorders>
              <w:top w:val="single" w:sz="4" w:space="0" w:color="auto"/>
              <w:left w:val="single" w:sz="4" w:space="0" w:color="auto"/>
              <w:bottom w:val="nil"/>
              <w:right w:val="nil"/>
            </w:tcBorders>
          </w:tcPr>
          <w:p w14:paraId="5E658354" w14:textId="77777777" w:rsidR="00C07BE6" w:rsidRDefault="00C07BE6" w:rsidP="008D4452">
            <w:pPr>
              <w:rPr>
                <w:szCs w:val="24"/>
              </w:rPr>
            </w:pPr>
          </w:p>
          <w:p w14:paraId="776C1656" w14:textId="77777777" w:rsidR="0046642E" w:rsidRDefault="0046642E" w:rsidP="008D4452">
            <w:pPr>
              <w:rPr>
                <w:szCs w:val="24"/>
              </w:rPr>
            </w:pPr>
          </w:p>
          <w:p w14:paraId="08A1E5DE" w14:textId="77777777" w:rsidR="0046642E" w:rsidRDefault="0046642E" w:rsidP="008D4452">
            <w:pPr>
              <w:rPr>
                <w:szCs w:val="24"/>
              </w:rPr>
            </w:pPr>
          </w:p>
          <w:p w14:paraId="45FC3C9B" w14:textId="77777777" w:rsidR="0046642E" w:rsidRDefault="0046642E" w:rsidP="008D4452">
            <w:pPr>
              <w:rPr>
                <w:szCs w:val="24"/>
              </w:rPr>
            </w:pPr>
          </w:p>
          <w:p w14:paraId="78ADE0AB" w14:textId="77777777" w:rsidR="0046642E" w:rsidRDefault="0046642E" w:rsidP="008D4452">
            <w:pPr>
              <w:rPr>
                <w:szCs w:val="24"/>
              </w:rPr>
            </w:pPr>
          </w:p>
          <w:p w14:paraId="41910292" w14:textId="77777777" w:rsidR="0046642E" w:rsidRDefault="0046642E" w:rsidP="008D4452">
            <w:pPr>
              <w:rPr>
                <w:szCs w:val="24"/>
              </w:rPr>
            </w:pPr>
          </w:p>
        </w:tc>
      </w:tr>
    </w:tbl>
    <w:p w14:paraId="271B5DA2" w14:textId="77777777" w:rsidR="00C200C1" w:rsidRDefault="00C200C1" w:rsidP="00C200C1">
      <w:pPr>
        <w:rPr>
          <w:szCs w:val="24"/>
        </w:rPr>
      </w:pPr>
    </w:p>
    <w:p w14:paraId="5FE3E531" w14:textId="77777777" w:rsidR="00C200C1" w:rsidRDefault="00C200C1" w:rsidP="00C200C1">
      <w:r>
        <w:t xml:space="preserve">Look through the </w:t>
      </w:r>
      <w:r w:rsidR="005C5B2A">
        <w:t xml:space="preserve">People’s Law School booklet </w:t>
      </w:r>
      <w:r w:rsidR="005C5B2A" w:rsidRPr="00DC72A8">
        <w:rPr>
          <w:i/>
        </w:rPr>
        <w:t>Paying Taxes</w:t>
      </w:r>
      <w:r w:rsidR="00971B50">
        <w:t>, p. 3 - 6</w:t>
      </w:r>
      <w:r>
        <w:t xml:space="preserve"> and </w:t>
      </w:r>
      <w:r w:rsidR="00971B50">
        <w:t>complete the sentences below.</w:t>
      </w:r>
    </w:p>
    <w:p w14:paraId="44DC84BB" w14:textId="77777777" w:rsidR="00971B50" w:rsidRPr="00971B50" w:rsidRDefault="00971B50" w:rsidP="00971B50">
      <w:pPr>
        <w:pStyle w:val="ListParagraph"/>
        <w:numPr>
          <w:ilvl w:val="0"/>
          <w:numId w:val="29"/>
        </w:numPr>
        <w:spacing w:after="0" w:line="480" w:lineRule="auto"/>
        <w:ind w:left="360"/>
      </w:pPr>
      <w:r>
        <w:rPr>
          <w:sz w:val="22"/>
        </w:rPr>
        <w:t>You must _________________________________________________________________________.</w:t>
      </w:r>
      <w:r>
        <w:rPr>
          <w:sz w:val="22"/>
        </w:rPr>
        <w:tab/>
      </w:r>
    </w:p>
    <w:p w14:paraId="5ADCE468" w14:textId="77777777" w:rsidR="00971B50" w:rsidRPr="00971B50" w:rsidRDefault="00971B50" w:rsidP="00971B50">
      <w:pPr>
        <w:pStyle w:val="ListParagraph"/>
        <w:numPr>
          <w:ilvl w:val="0"/>
          <w:numId w:val="29"/>
        </w:numPr>
        <w:spacing w:after="0" w:line="480" w:lineRule="auto"/>
        <w:ind w:left="360"/>
      </w:pPr>
      <w:r>
        <w:rPr>
          <w:sz w:val="22"/>
        </w:rPr>
        <w:t>You have to _______________________________________________________________________.</w:t>
      </w:r>
    </w:p>
    <w:p w14:paraId="673347E4" w14:textId="77777777" w:rsidR="00971B50" w:rsidRPr="00971B50" w:rsidRDefault="00971B50" w:rsidP="00971B50">
      <w:pPr>
        <w:pStyle w:val="ListParagraph"/>
        <w:numPr>
          <w:ilvl w:val="0"/>
          <w:numId w:val="29"/>
        </w:numPr>
        <w:spacing w:after="0" w:line="480" w:lineRule="auto"/>
        <w:ind w:left="360"/>
      </w:pPr>
      <w:r>
        <w:rPr>
          <w:sz w:val="22"/>
        </w:rPr>
        <w:t>It would be a good idea to ___________________________________________________________.</w:t>
      </w:r>
    </w:p>
    <w:p w14:paraId="3559D510" w14:textId="77777777" w:rsidR="00971B50" w:rsidRPr="00971B50" w:rsidRDefault="00971B50" w:rsidP="00971B50">
      <w:pPr>
        <w:pStyle w:val="ListParagraph"/>
        <w:numPr>
          <w:ilvl w:val="0"/>
          <w:numId w:val="29"/>
        </w:numPr>
        <w:spacing w:after="0" w:line="480" w:lineRule="auto"/>
        <w:ind w:left="360"/>
      </w:pPr>
      <w:r>
        <w:rPr>
          <w:sz w:val="22"/>
        </w:rPr>
        <w:t>You should _______________________________________________________________________.</w:t>
      </w:r>
    </w:p>
    <w:p w14:paraId="524F9B7B" w14:textId="77777777" w:rsidR="00971B50" w:rsidRDefault="00971B50" w:rsidP="00971B50">
      <w:pPr>
        <w:pStyle w:val="ListParagraph"/>
        <w:numPr>
          <w:ilvl w:val="0"/>
          <w:numId w:val="29"/>
        </w:numPr>
        <w:spacing w:after="0" w:line="480" w:lineRule="auto"/>
        <w:ind w:left="360"/>
      </w:pPr>
      <w:r>
        <w:rPr>
          <w:sz w:val="22"/>
        </w:rPr>
        <w:t>You can __________________________________________________________________________.</w:t>
      </w:r>
    </w:p>
    <w:p w14:paraId="530CA143" w14:textId="77777777" w:rsidR="005B4B0C" w:rsidRDefault="00C07BE6" w:rsidP="005B4B0C">
      <w:pPr>
        <w:spacing w:after="0" w:line="360" w:lineRule="auto"/>
        <w:rPr>
          <w:b/>
          <w:sz w:val="36"/>
        </w:rPr>
      </w:pPr>
      <w:r>
        <w:br w:type="column"/>
      </w:r>
      <w:r w:rsidR="005B4B0C">
        <w:rPr>
          <w:b/>
          <w:noProof/>
          <w:sz w:val="36"/>
        </w:rPr>
        <w:lastRenderedPageBreak/>
        <w:drawing>
          <wp:anchor distT="0" distB="0" distL="114300" distR="114300" simplePos="0" relativeHeight="251696128" behindDoc="1" locked="0" layoutInCell="1" allowOverlap="1" wp14:anchorId="4636D681" wp14:editId="40CFE822">
            <wp:simplePos x="0" y="0"/>
            <wp:positionH relativeFrom="column">
              <wp:posOffset>5039360</wp:posOffset>
            </wp:positionH>
            <wp:positionV relativeFrom="paragraph">
              <wp:posOffset>389255</wp:posOffset>
            </wp:positionV>
            <wp:extent cx="709295" cy="978535"/>
            <wp:effectExtent l="171450" t="133350" r="357505" b="297815"/>
            <wp:wrapTight wrapText="bothSides">
              <wp:wrapPolygon edited="0">
                <wp:start x="6381" y="-2944"/>
                <wp:lineTo x="1740" y="-2523"/>
                <wp:lineTo x="-5221" y="1262"/>
                <wp:lineTo x="-4061" y="23969"/>
                <wp:lineTo x="1740" y="28174"/>
                <wp:lineTo x="3481" y="28174"/>
                <wp:lineTo x="23785" y="28174"/>
                <wp:lineTo x="25526" y="28174"/>
                <wp:lineTo x="31327" y="24810"/>
                <wp:lineTo x="31327" y="23969"/>
                <wp:lineTo x="31907" y="17661"/>
                <wp:lineTo x="31907" y="3785"/>
                <wp:lineTo x="32487" y="1682"/>
                <wp:lineTo x="25526" y="-2523"/>
                <wp:lineTo x="20885" y="-2944"/>
                <wp:lineTo x="6381" y="-2944"/>
              </wp:wrapPolygon>
            </wp:wrapTight>
            <wp:docPr id="32" name="Picture 32" descr="C:\Users\amber wylie\AppData\Local\Microsoft\Windows\Temporary Internet Files\Content.IE5\OYYPJI55\MP900385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ber wylie\AppData\Local\Microsoft\Windows\Temporary Internet Files\Content.IE5\OYYPJI55\MP900385333[1].jpg"/>
                    <pic:cNvPicPr>
                      <a:picLocks noChangeAspect="1" noChangeArrowheads="1"/>
                    </pic:cNvPicPr>
                  </pic:nvPicPr>
                  <pic:blipFill>
                    <a:blip r:embed="rId2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09295" cy="978535"/>
                    </a:xfrm>
                    <a:prstGeom prst="rect">
                      <a:avLst/>
                    </a:prstGeom>
                    <a:ln>
                      <a:noFill/>
                    </a:ln>
                    <a:effectLst>
                      <a:outerShdw blurRad="292100" dist="139700" dir="2700000" algn="tl" rotWithShape="0">
                        <a:srgbClr val="333333">
                          <a:alpha val="65000"/>
                        </a:srgbClr>
                      </a:outerShdw>
                    </a:effectLst>
                  </pic:spPr>
                </pic:pic>
              </a:graphicData>
            </a:graphic>
          </wp:anchor>
        </w:drawing>
      </w:r>
      <w:r w:rsidR="00C03C09">
        <w:rPr>
          <w:b/>
          <w:sz w:val="36"/>
        </w:rPr>
        <w:t>Play the Game</w:t>
      </w:r>
      <w:r w:rsidR="00C40C16" w:rsidRPr="00C40C16">
        <w:rPr>
          <w:b/>
          <w:sz w:val="36"/>
        </w:rPr>
        <w:t>!</w:t>
      </w:r>
    </w:p>
    <w:p w14:paraId="2693708B" w14:textId="77777777" w:rsidR="00C40C16" w:rsidRDefault="00C40C16" w:rsidP="00C40C16">
      <w:pPr>
        <w:spacing w:after="0" w:line="240" w:lineRule="auto"/>
      </w:pPr>
      <w:r w:rsidRPr="00C40C16">
        <w:t xml:space="preserve">Work in groups to complete the board game. </w:t>
      </w:r>
      <w:r>
        <w:t xml:space="preserve">The aim is to give appropriate advice or suggestions. Follow the </w:t>
      </w:r>
      <w:r w:rsidR="00476659">
        <w:t>instructions</w:t>
      </w:r>
      <w:r>
        <w:t>:</w:t>
      </w:r>
    </w:p>
    <w:p w14:paraId="015138E0" w14:textId="77777777" w:rsidR="00C40C16" w:rsidRDefault="00C40C16" w:rsidP="005B4B0C">
      <w:pPr>
        <w:pStyle w:val="ListParagraph"/>
        <w:numPr>
          <w:ilvl w:val="0"/>
          <w:numId w:val="30"/>
        </w:numPr>
        <w:spacing w:before="120" w:after="0" w:line="240" w:lineRule="auto"/>
        <w:ind w:left="360"/>
        <w:contextualSpacing w:val="0"/>
      </w:pPr>
      <w:r>
        <w:t>Flip</w:t>
      </w:r>
      <w:r w:rsidR="005C5B2A">
        <w:t xml:space="preserve"> </w:t>
      </w:r>
      <w:r>
        <w:t>a coin to find out how far to move</w:t>
      </w:r>
    </w:p>
    <w:p w14:paraId="23FF9B94" w14:textId="77777777" w:rsidR="00C40C16" w:rsidRDefault="00C40C16" w:rsidP="005B4B0C">
      <w:pPr>
        <w:spacing w:after="0" w:line="240" w:lineRule="auto"/>
        <w:ind w:left="1440"/>
      </w:pPr>
      <w:r w:rsidRPr="00C40C16">
        <w:rPr>
          <w:i/>
        </w:rPr>
        <w:t>Heads = move 2 spaces/Tails = move 1 space</w:t>
      </w:r>
    </w:p>
    <w:p w14:paraId="20004B12" w14:textId="77777777" w:rsidR="00C40C16" w:rsidRDefault="00C40C16" w:rsidP="005B4B0C">
      <w:pPr>
        <w:pStyle w:val="ListParagraph"/>
        <w:numPr>
          <w:ilvl w:val="0"/>
          <w:numId w:val="30"/>
        </w:numPr>
        <w:spacing w:after="0" w:line="240" w:lineRule="auto"/>
        <w:ind w:left="360"/>
      </w:pPr>
      <w:r w:rsidRPr="00C40C16">
        <w:t>As you land on a square, role play a conversat</w:t>
      </w:r>
      <w:r w:rsidR="00476659">
        <w:t>ion with someone in your group. Your partner will start the conversation using the phrase in the square.</w:t>
      </w:r>
      <w:r w:rsidR="005C5B2A">
        <w:t xml:space="preserve"> </w:t>
      </w:r>
      <w:r w:rsidR="00476659">
        <w:t>You must give appropriate advice or suggestions.</w:t>
      </w:r>
    </w:p>
    <w:p w14:paraId="464CA966" w14:textId="77777777" w:rsidR="00476659" w:rsidRDefault="00476659" w:rsidP="005B4B0C">
      <w:pPr>
        <w:pStyle w:val="ListParagraph"/>
        <w:numPr>
          <w:ilvl w:val="0"/>
          <w:numId w:val="30"/>
        </w:numPr>
        <w:spacing w:after="0" w:line="240" w:lineRule="auto"/>
        <w:ind w:left="360"/>
      </w:pPr>
      <w:r>
        <w:t>If your group agrees and thinks the advice is accurate, you get a point.</w:t>
      </w:r>
    </w:p>
    <w:p w14:paraId="060B8490" w14:textId="77777777" w:rsidR="00C200C1" w:rsidRPr="00C40C16" w:rsidRDefault="00476659" w:rsidP="005B4B0C">
      <w:pPr>
        <w:pStyle w:val="ListParagraph"/>
        <w:numPr>
          <w:ilvl w:val="0"/>
          <w:numId w:val="30"/>
        </w:numPr>
        <w:spacing w:after="0" w:line="240" w:lineRule="auto"/>
        <w:ind w:left="360"/>
      </w:pPr>
      <w:r>
        <w:t>I</w:t>
      </w:r>
      <w:r w:rsidR="00C40C16" w:rsidRPr="00C40C16">
        <w:t>f you land on a question</w:t>
      </w:r>
      <w:r>
        <w:t xml:space="preserve"> mark</w:t>
      </w:r>
      <w:r w:rsidR="00C40C16" w:rsidRPr="00C40C16">
        <w:t>, you can ask anyone in your group a</w:t>
      </w:r>
      <w:r>
        <w:t xml:space="preserve"> question related to taxes. Whoe</w:t>
      </w:r>
      <w:r w:rsidR="00C40C16" w:rsidRPr="00C40C16">
        <w:t xml:space="preserve">ver answers </w:t>
      </w:r>
      <w:r>
        <w:t xml:space="preserve">appropriately </w:t>
      </w:r>
      <w:r w:rsidR="00C40C16" w:rsidRPr="00C40C16">
        <w:t>gets a point.</w:t>
      </w:r>
    </w:p>
    <w:p w14:paraId="02E943A9" w14:textId="77777777" w:rsidR="00C200C1" w:rsidRPr="005B4B0C" w:rsidRDefault="00C200C1" w:rsidP="00C200C1">
      <w:pPr>
        <w:rPr>
          <w:sz w:val="12"/>
        </w:rPr>
      </w:pPr>
    </w:p>
    <w:tbl>
      <w:tblPr>
        <w:tblStyle w:val="TableGrid"/>
        <w:tblW w:w="0" w:type="auto"/>
        <w:tblLook w:val="04A0" w:firstRow="1" w:lastRow="0" w:firstColumn="1" w:lastColumn="0" w:noHBand="0" w:noVBand="1"/>
      </w:tblPr>
      <w:tblGrid>
        <w:gridCol w:w="3128"/>
        <w:gridCol w:w="3112"/>
        <w:gridCol w:w="3110"/>
      </w:tblGrid>
      <w:tr w:rsidR="00971B50" w14:paraId="34DF14A0" w14:textId="77777777" w:rsidTr="00C40C16">
        <w:trPr>
          <w:trHeight w:val="1205"/>
        </w:trPr>
        <w:tc>
          <w:tcPr>
            <w:tcW w:w="3182" w:type="dxa"/>
            <w:tcBorders>
              <w:bottom w:val="single" w:sz="4" w:space="0" w:color="auto"/>
            </w:tcBorders>
          </w:tcPr>
          <w:p w14:paraId="49D5587A" w14:textId="77777777" w:rsidR="00971B50" w:rsidRDefault="00DB0179" w:rsidP="00971B50">
            <w:pPr>
              <w:rPr>
                <w:b/>
                <w:sz w:val="36"/>
              </w:rPr>
            </w:pPr>
            <w:r>
              <w:rPr>
                <w:b/>
                <w:noProof/>
                <w:sz w:val="56"/>
              </w:rPr>
              <mc:AlternateContent>
                <mc:Choice Requires="wps">
                  <w:drawing>
                    <wp:anchor distT="0" distB="0" distL="114300" distR="114300" simplePos="0" relativeHeight="251693056" behindDoc="0" locked="0" layoutInCell="1" allowOverlap="1" wp14:anchorId="03092EF5" wp14:editId="125B0EE0">
                      <wp:simplePos x="0" y="0"/>
                      <wp:positionH relativeFrom="column">
                        <wp:posOffset>295275</wp:posOffset>
                      </wp:positionH>
                      <wp:positionV relativeFrom="paragraph">
                        <wp:posOffset>374015</wp:posOffset>
                      </wp:positionV>
                      <wp:extent cx="257175" cy="495300"/>
                      <wp:effectExtent l="0" t="23812" r="0" b="42863"/>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5717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E57C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23.25pt;margin-top:29.45pt;width:20.25pt;height:39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" adj="15992" fillcolor="#4f81bd [3204]" strokecolor="#243f60 [1604]" strokeweight="2pt">
                      <v:path arrowok="t"/>
                    </v:shape>
                  </w:pict>
                </mc:Fallback>
              </mc:AlternateContent>
            </w:r>
            <w:r w:rsidR="00971B50" w:rsidRPr="00C40C16">
              <w:rPr>
                <w:b/>
                <w:sz w:val="56"/>
              </w:rPr>
              <w:t>START</w:t>
            </w:r>
          </w:p>
        </w:tc>
        <w:tc>
          <w:tcPr>
            <w:tcW w:w="3182" w:type="dxa"/>
            <w:tcBorders>
              <w:bottom w:val="single" w:sz="4" w:space="0" w:color="auto"/>
            </w:tcBorders>
          </w:tcPr>
          <w:p w14:paraId="18B00F00" w14:textId="77777777" w:rsidR="00971B50" w:rsidRPr="00C40C16" w:rsidRDefault="00971B50" w:rsidP="00971B50">
            <w:pPr>
              <w:rPr>
                <w:sz w:val="28"/>
                <w:szCs w:val="32"/>
              </w:rPr>
            </w:pPr>
            <w:r w:rsidRPr="00C40C16">
              <w:rPr>
                <w:sz w:val="28"/>
                <w:szCs w:val="32"/>
              </w:rPr>
              <w:t>I want to sell things out of my house for cash.</w:t>
            </w:r>
          </w:p>
          <w:p w14:paraId="353C32D7" w14:textId="77777777" w:rsidR="00971B50" w:rsidRPr="00C40C16" w:rsidRDefault="00971B50" w:rsidP="00971B50">
            <w:pPr>
              <w:rPr>
                <w:b/>
                <w:sz w:val="28"/>
                <w:szCs w:val="32"/>
              </w:rPr>
            </w:pPr>
          </w:p>
        </w:tc>
        <w:tc>
          <w:tcPr>
            <w:tcW w:w="3182" w:type="dxa"/>
            <w:vAlign w:val="center"/>
          </w:tcPr>
          <w:p w14:paraId="617732A7" w14:textId="77777777" w:rsidR="00971B50" w:rsidRPr="00C40C16" w:rsidRDefault="00C40C16" w:rsidP="00C40C16">
            <w:pPr>
              <w:jc w:val="center"/>
              <w:rPr>
                <w:b/>
                <w:sz w:val="28"/>
                <w:szCs w:val="32"/>
              </w:rPr>
            </w:pPr>
            <w:r>
              <w:rPr>
                <w:b/>
                <w:noProof/>
                <w:sz w:val="28"/>
                <w:szCs w:val="32"/>
              </w:rPr>
              <w:drawing>
                <wp:inline distT="0" distB="0" distL="0" distR="0" wp14:anchorId="4A565EC0" wp14:editId="6E7DBF25">
                  <wp:extent cx="466725" cy="571500"/>
                  <wp:effectExtent l="0" t="0" r="0" b="0"/>
                  <wp:docPr id="29" name="Picture 29" descr="C:\Users\amber wylie\AppData\Local\Microsoft\Windows\Temporary Internet Files\Content.IE5\7P38OSJR\MM9002362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ber wylie\AppData\Local\Microsoft\Windows\Temporary Internet Files\Content.IE5\7P38OSJR\MM900236240[1].gif"/>
                          <pic:cNvPicPr>
                            <a:picLocks noChangeAspect="1" noChangeArrowheads="1" noCrop="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tc>
      </w:tr>
      <w:tr w:rsidR="00971B50" w14:paraId="47B7C3A5" w14:textId="77777777" w:rsidTr="005B4B0C">
        <w:trPr>
          <w:trHeight w:val="917"/>
        </w:trPr>
        <w:tc>
          <w:tcPr>
            <w:tcW w:w="3182" w:type="dxa"/>
            <w:tcBorders>
              <w:left w:val="nil"/>
              <w:right w:val="nil"/>
            </w:tcBorders>
          </w:tcPr>
          <w:p w14:paraId="6D26FD70" w14:textId="77777777" w:rsidR="00971B50" w:rsidRDefault="00971B50" w:rsidP="00971B50">
            <w:pPr>
              <w:rPr>
                <w:b/>
                <w:sz w:val="36"/>
              </w:rPr>
            </w:pPr>
          </w:p>
        </w:tc>
        <w:tc>
          <w:tcPr>
            <w:tcW w:w="3182" w:type="dxa"/>
            <w:tcBorders>
              <w:left w:val="nil"/>
            </w:tcBorders>
          </w:tcPr>
          <w:p w14:paraId="0BD59E30" w14:textId="77777777" w:rsidR="00971B50" w:rsidRPr="00C40C16" w:rsidRDefault="00971B50" w:rsidP="00971B50">
            <w:pPr>
              <w:rPr>
                <w:b/>
                <w:sz w:val="28"/>
                <w:szCs w:val="32"/>
              </w:rPr>
            </w:pPr>
          </w:p>
        </w:tc>
        <w:tc>
          <w:tcPr>
            <w:tcW w:w="3182" w:type="dxa"/>
          </w:tcPr>
          <w:p w14:paraId="1D224B84" w14:textId="77777777" w:rsidR="00971B50" w:rsidRPr="00C40C16" w:rsidRDefault="00971B50" w:rsidP="00971B50">
            <w:pPr>
              <w:rPr>
                <w:b/>
                <w:sz w:val="28"/>
                <w:szCs w:val="32"/>
              </w:rPr>
            </w:pPr>
            <w:r w:rsidRPr="00C40C16">
              <w:rPr>
                <w:sz w:val="28"/>
                <w:szCs w:val="32"/>
              </w:rPr>
              <w:t>I want to start my own business</w:t>
            </w:r>
            <w:r w:rsidR="00C40C16">
              <w:rPr>
                <w:sz w:val="28"/>
                <w:szCs w:val="32"/>
              </w:rPr>
              <w:t>.</w:t>
            </w:r>
          </w:p>
        </w:tc>
      </w:tr>
      <w:tr w:rsidR="00971B50" w14:paraId="1D5D3EE4" w14:textId="77777777" w:rsidTr="005B4B0C">
        <w:trPr>
          <w:trHeight w:val="1169"/>
        </w:trPr>
        <w:tc>
          <w:tcPr>
            <w:tcW w:w="3182" w:type="dxa"/>
          </w:tcPr>
          <w:p w14:paraId="6FD96FB9" w14:textId="77777777" w:rsidR="00971B50" w:rsidRPr="00C40C16" w:rsidRDefault="00971B50" w:rsidP="00C40C16">
            <w:pPr>
              <w:rPr>
                <w:sz w:val="28"/>
              </w:rPr>
            </w:pPr>
            <w:r w:rsidRPr="00C40C16">
              <w:rPr>
                <w:sz w:val="28"/>
              </w:rPr>
              <w:t>I need help to fill out a tax return</w:t>
            </w:r>
            <w:r w:rsidR="00C40C16">
              <w:rPr>
                <w:sz w:val="28"/>
              </w:rPr>
              <w:t>.</w:t>
            </w:r>
          </w:p>
        </w:tc>
        <w:tc>
          <w:tcPr>
            <w:tcW w:w="3182" w:type="dxa"/>
            <w:tcBorders>
              <w:bottom w:val="single" w:sz="4" w:space="0" w:color="auto"/>
            </w:tcBorders>
          </w:tcPr>
          <w:p w14:paraId="03A003CC" w14:textId="77777777" w:rsidR="00971B50" w:rsidRPr="00C40C16" w:rsidRDefault="00971B50" w:rsidP="00C40C16">
            <w:pPr>
              <w:rPr>
                <w:sz w:val="28"/>
                <w:szCs w:val="32"/>
              </w:rPr>
            </w:pPr>
            <w:r w:rsidRPr="00C40C16">
              <w:rPr>
                <w:sz w:val="28"/>
                <w:szCs w:val="32"/>
              </w:rPr>
              <w:t>I want to learn about income taxes</w:t>
            </w:r>
            <w:r w:rsidR="00C40C16">
              <w:rPr>
                <w:sz w:val="28"/>
                <w:szCs w:val="32"/>
              </w:rPr>
              <w:t>.</w:t>
            </w:r>
          </w:p>
        </w:tc>
        <w:tc>
          <w:tcPr>
            <w:tcW w:w="3182" w:type="dxa"/>
            <w:tcBorders>
              <w:bottom w:val="single" w:sz="4" w:space="0" w:color="auto"/>
            </w:tcBorders>
          </w:tcPr>
          <w:p w14:paraId="2CBE58B1" w14:textId="77777777" w:rsidR="00971B50" w:rsidRPr="00C40C16" w:rsidRDefault="00971B50" w:rsidP="00971B50">
            <w:pPr>
              <w:rPr>
                <w:b/>
                <w:sz w:val="28"/>
                <w:szCs w:val="32"/>
              </w:rPr>
            </w:pPr>
            <w:r w:rsidRPr="00C40C16">
              <w:rPr>
                <w:sz w:val="28"/>
                <w:szCs w:val="32"/>
              </w:rPr>
              <w:t>I am moving to Canada and I want to bring my things with me</w:t>
            </w:r>
            <w:r w:rsidR="00C40C16">
              <w:rPr>
                <w:sz w:val="28"/>
                <w:szCs w:val="32"/>
              </w:rPr>
              <w:t>.</w:t>
            </w:r>
          </w:p>
        </w:tc>
      </w:tr>
      <w:tr w:rsidR="00971B50" w14:paraId="64C43CBC" w14:textId="77777777" w:rsidTr="005B4B0C">
        <w:trPr>
          <w:trHeight w:val="800"/>
        </w:trPr>
        <w:tc>
          <w:tcPr>
            <w:tcW w:w="3182" w:type="dxa"/>
          </w:tcPr>
          <w:p w14:paraId="1D427A56" w14:textId="77777777" w:rsidR="00971B50" w:rsidRPr="00C40C16" w:rsidRDefault="00971B50" w:rsidP="00C40C16">
            <w:pPr>
              <w:rPr>
                <w:sz w:val="28"/>
              </w:rPr>
            </w:pPr>
            <w:r w:rsidRPr="00C40C16">
              <w:rPr>
                <w:sz w:val="28"/>
              </w:rPr>
              <w:t>I have never filed income tax in Canada before</w:t>
            </w:r>
            <w:r w:rsidR="00C40C16">
              <w:rPr>
                <w:sz w:val="28"/>
              </w:rPr>
              <w:t>.</w:t>
            </w:r>
          </w:p>
        </w:tc>
        <w:tc>
          <w:tcPr>
            <w:tcW w:w="3182" w:type="dxa"/>
            <w:tcBorders>
              <w:right w:val="nil"/>
            </w:tcBorders>
          </w:tcPr>
          <w:p w14:paraId="1A5BEFFD" w14:textId="77777777" w:rsidR="00971B50" w:rsidRPr="00C40C16" w:rsidRDefault="00971B50" w:rsidP="00971B50">
            <w:pPr>
              <w:rPr>
                <w:b/>
                <w:sz w:val="28"/>
                <w:szCs w:val="32"/>
              </w:rPr>
            </w:pPr>
          </w:p>
        </w:tc>
        <w:tc>
          <w:tcPr>
            <w:tcW w:w="3182" w:type="dxa"/>
            <w:tcBorders>
              <w:left w:val="nil"/>
              <w:right w:val="nil"/>
            </w:tcBorders>
          </w:tcPr>
          <w:p w14:paraId="54127FF8" w14:textId="77777777" w:rsidR="00971B50" w:rsidRPr="00C40C16" w:rsidRDefault="00971B50" w:rsidP="00971B50">
            <w:pPr>
              <w:rPr>
                <w:b/>
                <w:sz w:val="28"/>
                <w:szCs w:val="32"/>
              </w:rPr>
            </w:pPr>
          </w:p>
        </w:tc>
      </w:tr>
      <w:tr w:rsidR="00971B50" w14:paraId="16571133" w14:textId="77777777" w:rsidTr="00C40C16">
        <w:trPr>
          <w:trHeight w:val="1160"/>
        </w:trPr>
        <w:tc>
          <w:tcPr>
            <w:tcW w:w="3182" w:type="dxa"/>
            <w:tcBorders>
              <w:bottom w:val="single" w:sz="4" w:space="0" w:color="auto"/>
            </w:tcBorders>
            <w:vAlign w:val="center"/>
          </w:tcPr>
          <w:p w14:paraId="575AEADC" w14:textId="77777777" w:rsidR="00971B50" w:rsidRPr="00C40C16" w:rsidRDefault="00C40C16" w:rsidP="00C40C16">
            <w:pPr>
              <w:jc w:val="center"/>
              <w:rPr>
                <w:b/>
                <w:sz w:val="28"/>
              </w:rPr>
            </w:pPr>
            <w:r>
              <w:rPr>
                <w:b/>
                <w:noProof/>
                <w:sz w:val="28"/>
                <w:szCs w:val="32"/>
              </w:rPr>
              <w:drawing>
                <wp:inline distT="0" distB="0" distL="0" distR="0" wp14:anchorId="691ACEA6" wp14:editId="447698D6">
                  <wp:extent cx="466725" cy="571500"/>
                  <wp:effectExtent l="0" t="0" r="0" b="0"/>
                  <wp:docPr id="30" name="Picture 30" descr="C:\Users\amber wylie\AppData\Local\Microsoft\Windows\Temporary Internet Files\Content.IE5\7P38OSJR\MM9002362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ber wylie\AppData\Local\Microsoft\Windows\Temporary Internet Files\Content.IE5\7P38OSJR\MM900236240[1].gif"/>
                          <pic:cNvPicPr>
                            <a:picLocks noChangeAspect="1" noChangeArrowheads="1" noCrop="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tc>
        <w:tc>
          <w:tcPr>
            <w:tcW w:w="3182" w:type="dxa"/>
            <w:tcBorders>
              <w:bottom w:val="single" w:sz="4" w:space="0" w:color="auto"/>
            </w:tcBorders>
          </w:tcPr>
          <w:p w14:paraId="55F0EFB5" w14:textId="77777777" w:rsidR="00971B50" w:rsidRPr="00C40C16" w:rsidRDefault="00971B50" w:rsidP="00971B50">
            <w:pPr>
              <w:rPr>
                <w:b/>
                <w:sz w:val="28"/>
                <w:szCs w:val="32"/>
              </w:rPr>
            </w:pPr>
            <w:r w:rsidRPr="00C40C16">
              <w:rPr>
                <w:sz w:val="28"/>
                <w:szCs w:val="32"/>
              </w:rPr>
              <w:t>I want to go shopping the United States next weekend</w:t>
            </w:r>
            <w:r w:rsidR="00C40C16">
              <w:rPr>
                <w:sz w:val="28"/>
                <w:szCs w:val="32"/>
              </w:rPr>
              <w:t>.</w:t>
            </w:r>
          </w:p>
        </w:tc>
        <w:tc>
          <w:tcPr>
            <w:tcW w:w="3182" w:type="dxa"/>
          </w:tcPr>
          <w:p w14:paraId="1728E147" w14:textId="77777777" w:rsidR="00971B50" w:rsidRPr="00C40C16" w:rsidRDefault="00971B50" w:rsidP="00C40C16">
            <w:pPr>
              <w:rPr>
                <w:sz w:val="28"/>
                <w:szCs w:val="32"/>
              </w:rPr>
            </w:pPr>
            <w:r w:rsidRPr="00C40C16">
              <w:rPr>
                <w:sz w:val="28"/>
                <w:szCs w:val="32"/>
              </w:rPr>
              <w:t>I am going to buy my first home</w:t>
            </w:r>
            <w:r w:rsidR="00C40C16">
              <w:rPr>
                <w:sz w:val="28"/>
                <w:szCs w:val="32"/>
              </w:rPr>
              <w:t>.</w:t>
            </w:r>
          </w:p>
        </w:tc>
      </w:tr>
      <w:tr w:rsidR="00971B50" w14:paraId="79F11FF9" w14:textId="77777777" w:rsidTr="005B4B0C">
        <w:trPr>
          <w:trHeight w:val="980"/>
        </w:trPr>
        <w:tc>
          <w:tcPr>
            <w:tcW w:w="3182" w:type="dxa"/>
            <w:tcBorders>
              <w:left w:val="nil"/>
              <w:right w:val="nil"/>
            </w:tcBorders>
          </w:tcPr>
          <w:p w14:paraId="253B920B" w14:textId="77777777" w:rsidR="00971B50" w:rsidRDefault="00971B50" w:rsidP="00971B50">
            <w:pPr>
              <w:rPr>
                <w:b/>
                <w:sz w:val="36"/>
              </w:rPr>
            </w:pPr>
          </w:p>
        </w:tc>
        <w:tc>
          <w:tcPr>
            <w:tcW w:w="3182" w:type="dxa"/>
            <w:tcBorders>
              <w:left w:val="nil"/>
            </w:tcBorders>
          </w:tcPr>
          <w:p w14:paraId="795E7287" w14:textId="77777777" w:rsidR="00971B50" w:rsidRPr="00C40C16" w:rsidRDefault="00971B50" w:rsidP="00971B50">
            <w:pPr>
              <w:rPr>
                <w:b/>
                <w:sz w:val="28"/>
                <w:szCs w:val="32"/>
              </w:rPr>
            </w:pPr>
          </w:p>
        </w:tc>
        <w:tc>
          <w:tcPr>
            <w:tcW w:w="3182" w:type="dxa"/>
          </w:tcPr>
          <w:p w14:paraId="375CB0A3" w14:textId="77777777" w:rsidR="00971B50" w:rsidRPr="00C40C16" w:rsidRDefault="00971B50" w:rsidP="00C40C16">
            <w:pPr>
              <w:rPr>
                <w:sz w:val="28"/>
                <w:szCs w:val="32"/>
              </w:rPr>
            </w:pPr>
            <w:r w:rsidRPr="00C40C16">
              <w:rPr>
                <w:sz w:val="28"/>
                <w:szCs w:val="32"/>
              </w:rPr>
              <w:t>I make money in Canada and overseas</w:t>
            </w:r>
            <w:r w:rsidR="00C40C16">
              <w:rPr>
                <w:sz w:val="28"/>
                <w:szCs w:val="32"/>
              </w:rPr>
              <w:t>.</w:t>
            </w:r>
          </w:p>
        </w:tc>
      </w:tr>
      <w:tr w:rsidR="00971B50" w14:paraId="57329942" w14:textId="77777777" w:rsidTr="00C40C16">
        <w:trPr>
          <w:trHeight w:val="1371"/>
        </w:trPr>
        <w:tc>
          <w:tcPr>
            <w:tcW w:w="3182" w:type="dxa"/>
          </w:tcPr>
          <w:p w14:paraId="32648D97" w14:textId="77777777" w:rsidR="00971B50" w:rsidRPr="00C40C16" w:rsidRDefault="00DB0179" w:rsidP="00971B50">
            <w:pPr>
              <w:rPr>
                <w:b/>
                <w:sz w:val="36"/>
              </w:rPr>
            </w:pPr>
            <w:r>
              <w:rPr>
                <w:b/>
                <w:noProof/>
                <w:sz w:val="180"/>
              </w:rPr>
              <mc:AlternateContent>
                <mc:Choice Requires="wps">
                  <w:drawing>
                    <wp:anchor distT="0" distB="0" distL="114300" distR="114300" simplePos="0" relativeHeight="251695104" behindDoc="0" locked="0" layoutInCell="1" allowOverlap="1" wp14:anchorId="14D21E1D" wp14:editId="5BDA063D">
                      <wp:simplePos x="0" y="0"/>
                      <wp:positionH relativeFrom="column">
                        <wp:posOffset>208280</wp:posOffset>
                      </wp:positionH>
                      <wp:positionV relativeFrom="paragraph">
                        <wp:posOffset>350520</wp:posOffset>
                      </wp:positionV>
                      <wp:extent cx="257175" cy="495300"/>
                      <wp:effectExtent l="14288" t="23812" r="0" b="42863"/>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5717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F38DD1" id="Down Arrow 28" o:spid="_x0000_s1026" type="#_x0000_t67" style="position:absolute;margin-left:16.4pt;margin-top:27.6pt;width:20.25pt;height:39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" adj="15992" fillcolor="#4f81bd [3204]" strokecolor="#243f60 [1604]" strokeweight="2pt">
                      <v:path arrowok="t"/>
                    </v:shape>
                  </w:pict>
                </mc:Fallback>
              </mc:AlternateContent>
            </w:r>
            <w:r w:rsidR="00971B50" w:rsidRPr="00C40C16">
              <w:rPr>
                <w:b/>
                <w:sz w:val="56"/>
              </w:rPr>
              <w:t>FINISH</w:t>
            </w:r>
          </w:p>
        </w:tc>
        <w:tc>
          <w:tcPr>
            <w:tcW w:w="3182" w:type="dxa"/>
            <w:vAlign w:val="center"/>
          </w:tcPr>
          <w:p w14:paraId="5698B6B1" w14:textId="77777777" w:rsidR="00971B50" w:rsidRPr="00C40C16" w:rsidRDefault="00C40C16" w:rsidP="00C40C16">
            <w:pPr>
              <w:jc w:val="center"/>
              <w:rPr>
                <w:b/>
                <w:sz w:val="28"/>
                <w:szCs w:val="32"/>
              </w:rPr>
            </w:pPr>
            <w:r>
              <w:rPr>
                <w:b/>
                <w:noProof/>
                <w:sz w:val="28"/>
                <w:szCs w:val="32"/>
              </w:rPr>
              <w:drawing>
                <wp:inline distT="0" distB="0" distL="0" distR="0" wp14:anchorId="562E4BD8" wp14:editId="492076B5">
                  <wp:extent cx="466725" cy="571500"/>
                  <wp:effectExtent l="0" t="0" r="0" b="0"/>
                  <wp:docPr id="31" name="Picture 31" descr="C:\Users\amber wylie\AppData\Local\Microsoft\Windows\Temporary Internet Files\Content.IE5\7P38OSJR\MM9002362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ber wylie\AppData\Local\Microsoft\Windows\Temporary Internet Files\Content.IE5\7P38OSJR\MM900236240[1].gif"/>
                          <pic:cNvPicPr>
                            <a:picLocks noChangeAspect="1" noChangeArrowheads="1" noCrop="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tc>
        <w:tc>
          <w:tcPr>
            <w:tcW w:w="3182" w:type="dxa"/>
          </w:tcPr>
          <w:p w14:paraId="3BA5802A" w14:textId="77777777" w:rsidR="00971B50" w:rsidRPr="00C40C16" w:rsidRDefault="00971B50" w:rsidP="00C40C16">
            <w:pPr>
              <w:rPr>
                <w:sz w:val="28"/>
                <w:szCs w:val="32"/>
              </w:rPr>
            </w:pPr>
            <w:r w:rsidRPr="00C40C16">
              <w:rPr>
                <w:sz w:val="28"/>
                <w:szCs w:val="32"/>
              </w:rPr>
              <w:t>I want to clean out my house. I have boxes of receipts and tax files from previous years</w:t>
            </w:r>
            <w:r w:rsidR="00C40C16">
              <w:rPr>
                <w:sz w:val="28"/>
                <w:szCs w:val="32"/>
              </w:rPr>
              <w:t>.</w:t>
            </w:r>
          </w:p>
        </w:tc>
      </w:tr>
    </w:tbl>
    <w:p w14:paraId="4B2E5630" w14:textId="77777777" w:rsidR="005B4B0C" w:rsidRDefault="005B4B0C" w:rsidP="00C93535">
      <w:pPr>
        <w:rPr>
          <w:b/>
          <w:sz w:val="36"/>
        </w:rPr>
      </w:pPr>
    </w:p>
    <w:p w14:paraId="4BAD47C7" w14:textId="77777777" w:rsidR="005B4B0C" w:rsidRDefault="00250727" w:rsidP="00C93535">
      <w:pPr>
        <w:rPr>
          <w:b/>
          <w:sz w:val="36"/>
        </w:rPr>
      </w:pPr>
      <w:r w:rsidRPr="00BE3B7F">
        <w:rPr>
          <w:b/>
          <w:sz w:val="36"/>
        </w:rPr>
        <w:lastRenderedPageBreak/>
        <w:t>Find out More!</w:t>
      </w:r>
    </w:p>
    <w:p w14:paraId="51A77D0D" w14:textId="77777777" w:rsidR="00476659" w:rsidRPr="00A97367" w:rsidRDefault="00476659" w:rsidP="00C93535">
      <w:pPr>
        <w:rPr>
          <w:b/>
          <w:sz w:val="36"/>
        </w:rPr>
      </w:pPr>
      <w:r>
        <w:t xml:space="preserve">Find out about some areas where you can save money on paying taxes. </w:t>
      </w:r>
      <w:r w:rsidR="00C03C09">
        <w:t>Visit the websites and answer the questions.</w:t>
      </w:r>
    </w:p>
    <w:p w14:paraId="21753ACF" w14:textId="55D09ECF" w:rsidR="00476659" w:rsidRDefault="00476659" w:rsidP="005B4B0C">
      <w:pPr>
        <w:spacing w:after="0" w:line="240" w:lineRule="auto"/>
      </w:pPr>
      <w:r w:rsidRPr="00161478">
        <w:rPr>
          <w:b/>
          <w:sz w:val="28"/>
        </w:rPr>
        <w:t>Tax Free Savings Account (TFS</w:t>
      </w:r>
      <w:r w:rsidR="00C9412E">
        <w:rPr>
          <w:b/>
          <w:sz w:val="28"/>
        </w:rPr>
        <w:t>A</w:t>
      </w:r>
      <w:r w:rsidRPr="00161478">
        <w:rPr>
          <w:b/>
          <w:sz w:val="28"/>
        </w:rPr>
        <w:t>)</w:t>
      </w:r>
      <w:r w:rsidR="005B4B0C">
        <w:rPr>
          <w:b/>
          <w:sz w:val="28"/>
        </w:rPr>
        <w:t xml:space="preserve"> </w:t>
      </w:r>
      <w:hyperlink r:id="rId23" w:history="1">
        <w:r w:rsidR="00C03C09" w:rsidRPr="009A0392">
          <w:rPr>
            <w:rStyle w:val="Hyperlink"/>
            <w:szCs w:val="24"/>
          </w:rPr>
          <w:t>http://www.tfsa.gc.ca/</w:t>
        </w:r>
      </w:hyperlink>
    </w:p>
    <w:p w14:paraId="295DDDEF" w14:textId="77777777" w:rsidR="005B4B0C" w:rsidRPr="005B4B0C" w:rsidRDefault="005B4B0C" w:rsidP="005B4B0C">
      <w:pPr>
        <w:spacing w:after="0" w:line="240" w:lineRule="auto"/>
        <w:rPr>
          <w:b/>
          <w:sz w:val="28"/>
        </w:rPr>
      </w:pPr>
    </w:p>
    <w:p w14:paraId="1117DF49" w14:textId="77777777" w:rsidR="00161478" w:rsidRDefault="00476659" w:rsidP="00161478">
      <w:pPr>
        <w:pStyle w:val="ListParagraph"/>
        <w:numPr>
          <w:ilvl w:val="0"/>
          <w:numId w:val="31"/>
        </w:numPr>
        <w:spacing w:after="0" w:line="480" w:lineRule="auto"/>
      </w:pPr>
      <w:r>
        <w:t>What is a TFS</w:t>
      </w:r>
      <w:r w:rsidR="00F816F2">
        <w:t>A</w:t>
      </w:r>
      <w:r>
        <w:t>?</w:t>
      </w:r>
    </w:p>
    <w:p w14:paraId="5BDDB59B" w14:textId="77777777" w:rsidR="00161478" w:rsidRDefault="00161478" w:rsidP="00161478">
      <w:pPr>
        <w:pStyle w:val="ListParagraph"/>
        <w:spacing w:after="0" w:line="480" w:lineRule="auto"/>
      </w:pPr>
    </w:p>
    <w:p w14:paraId="638CDD17" w14:textId="77777777" w:rsidR="00476659" w:rsidRDefault="00161478" w:rsidP="00161478">
      <w:pPr>
        <w:pStyle w:val="ListParagraph"/>
        <w:numPr>
          <w:ilvl w:val="0"/>
          <w:numId w:val="31"/>
        </w:numPr>
        <w:spacing w:after="0" w:line="480" w:lineRule="auto"/>
      </w:pPr>
      <w:r>
        <w:t>What are the benefits of a TFS</w:t>
      </w:r>
      <w:r w:rsidR="00F816F2">
        <w:t>A</w:t>
      </w:r>
      <w:r w:rsidR="00476659">
        <w:t>?</w:t>
      </w:r>
    </w:p>
    <w:p w14:paraId="2E0A96C5" w14:textId="77777777" w:rsidR="00161478" w:rsidRDefault="00161478" w:rsidP="00161478">
      <w:pPr>
        <w:spacing w:after="0" w:line="480" w:lineRule="auto"/>
      </w:pPr>
    </w:p>
    <w:p w14:paraId="6746CE1E" w14:textId="77777777" w:rsidR="00476659" w:rsidRDefault="00476659" w:rsidP="00161478">
      <w:pPr>
        <w:pStyle w:val="ListParagraph"/>
        <w:numPr>
          <w:ilvl w:val="0"/>
          <w:numId w:val="31"/>
        </w:numPr>
        <w:spacing w:after="0" w:line="480" w:lineRule="auto"/>
      </w:pPr>
      <w:r>
        <w:t>How much can you put into a TFS</w:t>
      </w:r>
      <w:r w:rsidR="00F816F2">
        <w:t>A</w:t>
      </w:r>
      <w:r>
        <w:t xml:space="preserve"> every year?</w:t>
      </w:r>
    </w:p>
    <w:p w14:paraId="225E4AD6" w14:textId="77777777" w:rsidR="00161478" w:rsidRDefault="00161478" w:rsidP="00161478">
      <w:pPr>
        <w:spacing w:after="0" w:line="480" w:lineRule="auto"/>
      </w:pPr>
    </w:p>
    <w:p w14:paraId="1669C9D6" w14:textId="77777777" w:rsidR="00476659" w:rsidRDefault="00161478" w:rsidP="00161478">
      <w:pPr>
        <w:pStyle w:val="ListParagraph"/>
        <w:numPr>
          <w:ilvl w:val="0"/>
          <w:numId w:val="31"/>
        </w:numPr>
        <w:spacing w:after="0" w:line="480" w:lineRule="auto"/>
      </w:pPr>
      <w:r>
        <w:t>What else did you learn about TFS</w:t>
      </w:r>
      <w:r w:rsidR="00F816F2">
        <w:t>A</w:t>
      </w:r>
      <w:r>
        <w:t>s?</w:t>
      </w:r>
    </w:p>
    <w:p w14:paraId="7370E544" w14:textId="77777777" w:rsidR="00161478" w:rsidRDefault="00161478" w:rsidP="00476659">
      <w:pPr>
        <w:rPr>
          <w:b/>
          <w:sz w:val="28"/>
        </w:rPr>
      </w:pPr>
    </w:p>
    <w:p w14:paraId="4D184954" w14:textId="3F694E54" w:rsidR="009A0392" w:rsidRPr="005B4B0C" w:rsidRDefault="00476659" w:rsidP="005B4B0C">
      <w:pPr>
        <w:spacing w:after="0" w:line="240" w:lineRule="auto"/>
        <w:ind w:right="-540"/>
        <w:rPr>
          <w:b/>
          <w:sz w:val="28"/>
        </w:rPr>
      </w:pPr>
      <w:r w:rsidRPr="00161478">
        <w:rPr>
          <w:b/>
          <w:sz w:val="28"/>
        </w:rPr>
        <w:t>Registered Education Savings Plan (RESP)</w:t>
      </w:r>
      <w:r w:rsidR="005B4B0C">
        <w:rPr>
          <w:b/>
          <w:sz w:val="28"/>
        </w:rPr>
        <w:t xml:space="preserve"> </w:t>
      </w:r>
      <w:hyperlink r:id="rId24" w:history="1">
        <w:r w:rsidR="009A0392">
          <w:rPr>
            <w:rStyle w:val="Hyperlink"/>
          </w:rPr>
          <w:t>http://www.canlearn.ca/eng/savings/index.shtml</w:t>
        </w:r>
      </w:hyperlink>
    </w:p>
    <w:p w14:paraId="37C1FD73" w14:textId="77777777" w:rsidR="009A0392" w:rsidRPr="00161478" w:rsidRDefault="009A0392" w:rsidP="009A0392">
      <w:pPr>
        <w:spacing w:after="0" w:line="240" w:lineRule="auto"/>
        <w:rPr>
          <w:b/>
          <w:sz w:val="28"/>
        </w:rPr>
      </w:pPr>
    </w:p>
    <w:p w14:paraId="2824E7C4" w14:textId="77777777" w:rsidR="00476659" w:rsidRDefault="00476659" w:rsidP="00161478">
      <w:pPr>
        <w:pStyle w:val="ListParagraph"/>
        <w:numPr>
          <w:ilvl w:val="0"/>
          <w:numId w:val="33"/>
        </w:numPr>
        <w:spacing w:after="0" w:line="480" w:lineRule="auto"/>
      </w:pPr>
      <w:r>
        <w:t>What is a RESP?</w:t>
      </w:r>
    </w:p>
    <w:p w14:paraId="2ADC0C84" w14:textId="77777777" w:rsidR="00161478" w:rsidRDefault="00161478" w:rsidP="00161478">
      <w:pPr>
        <w:spacing w:after="0" w:line="480" w:lineRule="auto"/>
      </w:pPr>
    </w:p>
    <w:p w14:paraId="56D8F446" w14:textId="77777777" w:rsidR="00476659" w:rsidRDefault="00476659" w:rsidP="00161478">
      <w:pPr>
        <w:pStyle w:val="ListParagraph"/>
        <w:numPr>
          <w:ilvl w:val="0"/>
          <w:numId w:val="33"/>
        </w:numPr>
        <w:spacing w:after="0" w:line="480" w:lineRule="auto"/>
      </w:pPr>
      <w:r>
        <w:t>W</w:t>
      </w:r>
      <w:r w:rsidR="00161478">
        <w:t>hat are the benefits of an RESP?</w:t>
      </w:r>
    </w:p>
    <w:p w14:paraId="5C2016D7" w14:textId="77777777" w:rsidR="00161478" w:rsidRDefault="00161478" w:rsidP="00161478">
      <w:pPr>
        <w:spacing w:after="0" w:line="480" w:lineRule="auto"/>
      </w:pPr>
    </w:p>
    <w:p w14:paraId="56192825" w14:textId="77777777" w:rsidR="00161478" w:rsidRDefault="00476659" w:rsidP="00161478">
      <w:pPr>
        <w:pStyle w:val="ListParagraph"/>
        <w:numPr>
          <w:ilvl w:val="0"/>
          <w:numId w:val="33"/>
        </w:numPr>
        <w:spacing w:after="0" w:line="480" w:lineRule="auto"/>
      </w:pPr>
      <w:r>
        <w:t xml:space="preserve">How much </w:t>
      </w:r>
      <w:r w:rsidR="00161478">
        <w:t xml:space="preserve">does the Canadian Education Savings Grant add to my RESP? </w:t>
      </w:r>
    </w:p>
    <w:p w14:paraId="1E25FED1" w14:textId="77777777" w:rsidR="00161478" w:rsidRDefault="00161478" w:rsidP="00161478">
      <w:pPr>
        <w:spacing w:after="0" w:line="480" w:lineRule="auto"/>
      </w:pPr>
    </w:p>
    <w:p w14:paraId="32AD5691" w14:textId="77777777" w:rsidR="00476659" w:rsidRDefault="00161478" w:rsidP="00161478">
      <w:pPr>
        <w:pStyle w:val="ListParagraph"/>
        <w:numPr>
          <w:ilvl w:val="0"/>
          <w:numId w:val="33"/>
        </w:numPr>
        <w:spacing w:after="0" w:line="480" w:lineRule="auto"/>
      </w:pPr>
      <w:r>
        <w:t>What else did you learn about RESPs?</w:t>
      </w:r>
      <w:r w:rsidR="00476659">
        <w:br w:type="page"/>
      </w:r>
    </w:p>
    <w:p w14:paraId="3EDECCD2" w14:textId="77777777" w:rsidR="005B4B0C" w:rsidRDefault="00C86AAE" w:rsidP="005B4B0C">
      <w:pPr>
        <w:tabs>
          <w:tab w:val="left" w:pos="6061"/>
        </w:tabs>
        <w:spacing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What did you learn? </w:t>
      </w:r>
    </w:p>
    <w:p w14:paraId="04646D75" w14:textId="77777777" w:rsidR="00C86AAE" w:rsidRDefault="00C86AAE" w:rsidP="00C86AAE">
      <w:pPr>
        <w:tabs>
          <w:tab w:val="left" w:pos="6061"/>
        </w:tabs>
        <w:spacing w:line="480" w:lineRule="auto"/>
        <w:rPr>
          <w:rFonts w:ascii="Calibri" w:eastAsia="Times New Roman" w:hAnsi="Calibri" w:cs="Times New Roman"/>
          <w:color w:val="000000"/>
          <w:szCs w:val="24"/>
        </w:rPr>
      </w:pPr>
      <w:r w:rsidRPr="007336B3">
        <w:rPr>
          <w:rFonts w:ascii="Calibri" w:eastAsia="Times New Roman" w:hAnsi="Calibri" w:cs="Times New Roman"/>
          <w:color w:val="000000"/>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1562"/>
        <w:gridCol w:w="1569"/>
        <w:gridCol w:w="1562"/>
      </w:tblGrid>
      <w:tr w:rsidR="00C86AAE" w14:paraId="5F0BCB65" w14:textId="77777777" w:rsidTr="00964293">
        <w:trPr>
          <w:trHeight w:val="1061"/>
        </w:trPr>
        <w:tc>
          <w:tcPr>
            <w:tcW w:w="4788" w:type="dxa"/>
          </w:tcPr>
          <w:p w14:paraId="1BC7DAD4" w14:textId="77777777" w:rsidR="00C86AAE" w:rsidRDefault="00C86AAE" w:rsidP="00964293">
            <w:pPr>
              <w:tabs>
                <w:tab w:val="left" w:pos="6061"/>
              </w:tabs>
              <w:spacing w:line="480" w:lineRule="auto"/>
              <w:rPr>
                <w:rFonts w:ascii="Calibri" w:eastAsia="Times New Roman" w:hAnsi="Calibri" w:cs="Times New Roman"/>
                <w:color w:val="000000"/>
                <w:szCs w:val="24"/>
              </w:rPr>
            </w:pPr>
          </w:p>
        </w:tc>
        <w:tc>
          <w:tcPr>
            <w:tcW w:w="1596" w:type="dxa"/>
          </w:tcPr>
          <w:p w14:paraId="5D22A8C4" w14:textId="77777777" w:rsidR="00C86AAE" w:rsidRPr="00E86998" w:rsidRDefault="00C86AAE" w:rsidP="005B4B0C">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Yes, I can do this on my own.</w:t>
            </w:r>
          </w:p>
        </w:tc>
        <w:tc>
          <w:tcPr>
            <w:tcW w:w="1596" w:type="dxa"/>
          </w:tcPr>
          <w:p w14:paraId="15B1586C" w14:textId="77777777" w:rsidR="00C86AAE" w:rsidRPr="00E86998" w:rsidRDefault="00C86AAE" w:rsidP="005B4B0C">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need to review this.</w:t>
            </w:r>
          </w:p>
        </w:tc>
        <w:tc>
          <w:tcPr>
            <w:tcW w:w="1596" w:type="dxa"/>
          </w:tcPr>
          <w:p w14:paraId="4F99EC51" w14:textId="77777777" w:rsidR="00C86AAE" w:rsidRPr="00E86998" w:rsidRDefault="00C86AAE" w:rsidP="005B4B0C">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can’t do this yet.</w:t>
            </w:r>
          </w:p>
        </w:tc>
      </w:tr>
      <w:tr w:rsidR="00C86AAE" w14:paraId="1827A852" w14:textId="77777777" w:rsidTr="00964293">
        <w:trPr>
          <w:trHeight w:val="1025"/>
        </w:trPr>
        <w:tc>
          <w:tcPr>
            <w:tcW w:w="4788" w:type="dxa"/>
            <w:vAlign w:val="center"/>
          </w:tcPr>
          <w:p w14:paraId="6286D814" w14:textId="77777777" w:rsidR="00C86AAE" w:rsidRPr="009873F9" w:rsidRDefault="00C86AAE" w:rsidP="00161478">
            <w:pPr>
              <w:rPr>
                <w:rFonts w:ascii="Calibri" w:eastAsia="Times New Roman" w:hAnsi="Calibri" w:cs="Times New Roman"/>
                <w:color w:val="000000"/>
                <w:sz w:val="28"/>
                <w:szCs w:val="24"/>
              </w:rPr>
            </w:pPr>
            <w:r w:rsidRPr="009873F9">
              <w:rPr>
                <w:rStyle w:val="Style1Char"/>
                <w:sz w:val="28"/>
              </w:rPr>
              <w:t>I can list</w:t>
            </w:r>
            <w:r w:rsidR="00161478">
              <w:rPr>
                <w:rStyle w:val="Style1Char"/>
                <w:sz w:val="28"/>
              </w:rPr>
              <w:t xml:space="preserve"> and provide information about </w:t>
            </w:r>
            <w:r>
              <w:rPr>
                <w:rStyle w:val="Style1Char"/>
                <w:sz w:val="28"/>
              </w:rPr>
              <w:t xml:space="preserve">the </w:t>
            </w:r>
            <w:r w:rsidR="00C93535">
              <w:rPr>
                <w:rStyle w:val="Style1Char"/>
                <w:sz w:val="28"/>
              </w:rPr>
              <w:t xml:space="preserve">different </w:t>
            </w:r>
            <w:r w:rsidR="00161478">
              <w:rPr>
                <w:rStyle w:val="Style1Char"/>
                <w:sz w:val="28"/>
              </w:rPr>
              <w:t>types of taxes in Canada</w:t>
            </w:r>
            <w:r w:rsidRPr="009873F9">
              <w:rPr>
                <w:rStyle w:val="Style1Char"/>
                <w:sz w:val="28"/>
              </w:rPr>
              <w:t>.</w:t>
            </w:r>
          </w:p>
        </w:tc>
        <w:tc>
          <w:tcPr>
            <w:tcW w:w="1596" w:type="dxa"/>
            <w:vAlign w:val="center"/>
          </w:tcPr>
          <w:p w14:paraId="6A1C50CD"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5B54CAFF"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5EFC8282"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r>
      <w:tr w:rsidR="00C86AAE" w14:paraId="2437F737" w14:textId="77777777" w:rsidTr="00964293">
        <w:trPr>
          <w:trHeight w:val="1025"/>
        </w:trPr>
        <w:tc>
          <w:tcPr>
            <w:tcW w:w="4788" w:type="dxa"/>
            <w:vAlign w:val="center"/>
          </w:tcPr>
          <w:p w14:paraId="44710544" w14:textId="77777777" w:rsidR="00C86AAE" w:rsidRPr="009873F9" w:rsidRDefault="00C86AAE" w:rsidP="00161478">
            <w:pPr>
              <w:rPr>
                <w:rFonts w:ascii="Calibri" w:eastAsia="Times New Roman" w:hAnsi="Calibri" w:cs="Times New Roman"/>
                <w:color w:val="000000"/>
                <w:sz w:val="28"/>
                <w:szCs w:val="24"/>
              </w:rPr>
            </w:pPr>
            <w:r w:rsidRPr="009873F9">
              <w:rPr>
                <w:sz w:val="28"/>
              </w:rPr>
              <w:t xml:space="preserve">I can </w:t>
            </w:r>
            <w:r w:rsidR="00161478">
              <w:rPr>
                <w:sz w:val="28"/>
              </w:rPr>
              <w:t>organize notes in the form a mind map</w:t>
            </w:r>
            <w:r w:rsidR="0016729A">
              <w:rPr>
                <w:sz w:val="28"/>
              </w:rPr>
              <w:t>.</w:t>
            </w:r>
          </w:p>
        </w:tc>
        <w:tc>
          <w:tcPr>
            <w:tcW w:w="1596" w:type="dxa"/>
            <w:vAlign w:val="center"/>
          </w:tcPr>
          <w:p w14:paraId="3EE3D360"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4530E344"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7F8B75ED"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r>
      <w:tr w:rsidR="00C86AAE" w14:paraId="0BFB1E40" w14:textId="77777777" w:rsidTr="00964293">
        <w:trPr>
          <w:trHeight w:val="1025"/>
        </w:trPr>
        <w:tc>
          <w:tcPr>
            <w:tcW w:w="4788" w:type="dxa"/>
            <w:vAlign w:val="center"/>
          </w:tcPr>
          <w:p w14:paraId="1213C509" w14:textId="77777777" w:rsidR="00C86AAE" w:rsidRPr="006B6AB2" w:rsidRDefault="00C86AAE" w:rsidP="00161478">
            <w:pPr>
              <w:rPr>
                <w:rFonts w:ascii="Calibri" w:eastAsia="Times New Roman" w:hAnsi="Calibri" w:cs="Times New Roman"/>
                <w:color w:val="000000"/>
                <w:sz w:val="28"/>
                <w:szCs w:val="24"/>
              </w:rPr>
            </w:pPr>
            <w:r w:rsidRPr="006B6AB2">
              <w:rPr>
                <w:sz w:val="28"/>
              </w:rPr>
              <w:t xml:space="preserve">I can </w:t>
            </w:r>
            <w:r w:rsidR="00161478">
              <w:rPr>
                <w:sz w:val="28"/>
              </w:rPr>
              <w:t>give advice and suggestions</w:t>
            </w:r>
            <w:r w:rsidRPr="006B6AB2">
              <w:rPr>
                <w:rStyle w:val="Style1Char"/>
                <w:sz w:val="28"/>
              </w:rPr>
              <w:t>.</w:t>
            </w:r>
          </w:p>
        </w:tc>
        <w:tc>
          <w:tcPr>
            <w:tcW w:w="1596" w:type="dxa"/>
            <w:vAlign w:val="center"/>
          </w:tcPr>
          <w:p w14:paraId="1B7AABC2"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4C1C01E0"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6980C464"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r>
      <w:tr w:rsidR="00C86AAE" w14:paraId="6F83FDBD" w14:textId="77777777" w:rsidTr="00964293">
        <w:trPr>
          <w:trHeight w:val="1025"/>
        </w:trPr>
        <w:tc>
          <w:tcPr>
            <w:tcW w:w="4788" w:type="dxa"/>
            <w:vAlign w:val="center"/>
          </w:tcPr>
          <w:p w14:paraId="3BC442A2" w14:textId="77777777" w:rsidR="00C86AAE" w:rsidRPr="009873F9" w:rsidRDefault="00C86AAE" w:rsidP="00161478">
            <w:pPr>
              <w:tabs>
                <w:tab w:val="left" w:pos="6061"/>
              </w:tabs>
              <w:spacing w:line="276" w:lineRule="auto"/>
              <w:rPr>
                <w:rFonts w:ascii="Calibri" w:eastAsia="Times New Roman" w:hAnsi="Calibri" w:cs="Times New Roman"/>
                <w:color w:val="000000"/>
                <w:sz w:val="28"/>
                <w:szCs w:val="24"/>
              </w:rPr>
            </w:pPr>
            <w:r>
              <w:rPr>
                <w:rFonts w:ascii="Calibri" w:eastAsia="Times New Roman" w:hAnsi="Calibri" w:cs="Times New Roman"/>
                <w:color w:val="000000"/>
                <w:sz w:val="28"/>
                <w:szCs w:val="24"/>
              </w:rPr>
              <w:t xml:space="preserve">I can get </w:t>
            </w:r>
            <w:r w:rsidR="00161478">
              <w:rPr>
                <w:rFonts w:ascii="Calibri" w:eastAsia="Times New Roman" w:hAnsi="Calibri" w:cs="Times New Roman"/>
                <w:color w:val="000000"/>
                <w:sz w:val="28"/>
                <w:szCs w:val="24"/>
              </w:rPr>
              <w:t>information from websites about taxes</w:t>
            </w:r>
            <w:r>
              <w:rPr>
                <w:rFonts w:ascii="Calibri" w:eastAsia="Times New Roman" w:hAnsi="Calibri" w:cs="Times New Roman"/>
                <w:color w:val="000000"/>
                <w:sz w:val="28"/>
                <w:szCs w:val="24"/>
              </w:rPr>
              <w:t>.</w:t>
            </w:r>
          </w:p>
        </w:tc>
        <w:tc>
          <w:tcPr>
            <w:tcW w:w="1596" w:type="dxa"/>
            <w:vAlign w:val="center"/>
          </w:tcPr>
          <w:p w14:paraId="733D2255"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0B5AFCC9"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3CA05FB2" w14:textId="77777777" w:rsidR="00C86AAE" w:rsidRPr="00E86998" w:rsidRDefault="00C86AAE" w:rsidP="005B4B0C">
            <w:pPr>
              <w:pStyle w:val="ListParagraph"/>
              <w:numPr>
                <w:ilvl w:val="0"/>
                <w:numId w:val="15"/>
              </w:numPr>
              <w:tabs>
                <w:tab w:val="left" w:pos="6061"/>
              </w:tabs>
              <w:spacing w:line="480" w:lineRule="auto"/>
              <w:jc w:val="center"/>
              <w:rPr>
                <w:rFonts w:ascii="Calibri" w:eastAsia="Times New Roman" w:hAnsi="Calibri" w:cs="Times New Roman"/>
                <w:b/>
                <w:color w:val="000000"/>
                <w:sz w:val="28"/>
                <w:szCs w:val="24"/>
              </w:rPr>
            </w:pPr>
          </w:p>
        </w:tc>
      </w:tr>
    </w:tbl>
    <w:p w14:paraId="35AA1FD7" w14:textId="77777777" w:rsidR="00C86AAE" w:rsidRPr="005B4B0C" w:rsidRDefault="00C86AAE" w:rsidP="00C86AAE">
      <w:pPr>
        <w:tabs>
          <w:tab w:val="left" w:pos="6061"/>
        </w:tabs>
        <w:spacing w:line="480" w:lineRule="auto"/>
        <w:rPr>
          <w:rFonts w:ascii="Calibri" w:eastAsia="Times New Roman" w:hAnsi="Calibri" w:cs="Times New Roman"/>
          <w:color w:val="000000"/>
          <w:sz w:val="16"/>
          <w:szCs w:val="24"/>
        </w:rPr>
      </w:pPr>
    </w:p>
    <w:p w14:paraId="5A944F66" w14:textId="77777777" w:rsidR="00C86AAE" w:rsidRDefault="00C86AAE" w:rsidP="00C86AAE">
      <w:pPr>
        <w:spacing w:before="240" w:line="480" w:lineRule="auto"/>
        <w:rPr>
          <w:rFonts w:ascii="Calibri" w:eastAsia="Times New Roman" w:hAnsi="Calibri" w:cs="Times New Roman"/>
          <w:color w:val="000000"/>
          <w:szCs w:val="24"/>
        </w:rPr>
      </w:pPr>
      <w:r>
        <w:rPr>
          <w:rFonts w:ascii="Calibri" w:eastAsia="Times New Roman" w:hAnsi="Calibri" w:cs="Times New Roman"/>
          <w:color w:val="000000"/>
          <w:szCs w:val="24"/>
        </w:rPr>
        <w:t xml:space="preserve">What else did you learn today? What other questions do you have about </w:t>
      </w:r>
      <w:r w:rsidR="00161478">
        <w:rPr>
          <w:rFonts w:ascii="Calibri" w:eastAsia="Times New Roman" w:hAnsi="Calibri" w:cs="Times New Roman"/>
          <w:color w:val="000000"/>
          <w:szCs w:val="24"/>
        </w:rPr>
        <w:t>taxes in</w:t>
      </w:r>
      <w:r w:rsidR="00C93535">
        <w:rPr>
          <w:rFonts w:ascii="Calibri" w:eastAsia="Times New Roman" w:hAnsi="Calibri" w:cs="Times New Roman"/>
          <w:color w:val="000000"/>
          <w:szCs w:val="24"/>
        </w:rPr>
        <w:t xml:space="preserve"> Canada</w:t>
      </w:r>
      <w:r>
        <w:rPr>
          <w:rFonts w:ascii="Calibri" w:eastAsia="Times New Roman" w:hAnsi="Calibri" w:cs="Times New Roman"/>
          <w:color w:val="000000"/>
          <w:szCs w:val="24"/>
        </w:rPr>
        <w:t>?</w:t>
      </w:r>
    </w:p>
    <w:p w14:paraId="06B6E329" w14:textId="77777777" w:rsidR="004B0900" w:rsidRDefault="00C86AAE" w:rsidP="007B37F0">
      <w:pPr>
        <w:spacing w:before="240" w:line="480" w:lineRule="auto"/>
        <w:rPr>
          <w:rFonts w:ascii="Calibri" w:eastAsia="Times New Roman" w:hAnsi="Calibri" w:cs="Times New Roman"/>
          <w:color w:val="000000"/>
          <w:szCs w:val="24"/>
        </w:rPr>
      </w:pPr>
      <w:r>
        <w:rPr>
          <w:rFonts w:ascii="Calibri" w:eastAsia="Times New Roman" w:hAnsi="Calibri" w:cs="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354CF9" w14:textId="77777777" w:rsidR="009A0392" w:rsidRDefault="009A0392">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64D6C552" w14:textId="77777777" w:rsidR="005B4B0C" w:rsidRDefault="001A5F67" w:rsidP="001A5F67">
      <w:pPr>
        <w:tabs>
          <w:tab w:val="left" w:pos="589"/>
        </w:tabs>
        <w:rPr>
          <w:rFonts w:ascii="Calibri" w:eastAsia="Times New Roman" w:hAnsi="Calibri" w:cs="Times New Roman"/>
          <w:color w:val="000000"/>
          <w:szCs w:val="24"/>
        </w:rPr>
      </w:pPr>
      <w:r w:rsidRPr="00A4490D">
        <w:rPr>
          <w:rFonts w:ascii="Calibri" w:eastAsia="Times New Roman" w:hAnsi="Calibri" w:cs="Times New Roman"/>
          <w:b/>
          <w:color w:val="000000"/>
          <w:sz w:val="36"/>
          <w:szCs w:val="24"/>
        </w:rPr>
        <w:lastRenderedPageBreak/>
        <w:t>Predict!</w:t>
      </w:r>
      <w:r>
        <w:rPr>
          <w:rFonts w:ascii="Calibri" w:eastAsia="Times New Roman" w:hAnsi="Calibri" w:cs="Times New Roman"/>
          <w:color w:val="000000"/>
          <w:szCs w:val="24"/>
        </w:rPr>
        <w:t xml:space="preserve"> </w:t>
      </w:r>
    </w:p>
    <w:p w14:paraId="1E5CC4F7" w14:textId="77777777" w:rsidR="001A5F67" w:rsidRDefault="001A5F67" w:rsidP="001A5F67">
      <w:pPr>
        <w:tabs>
          <w:tab w:val="left" w:pos="589"/>
        </w:tabs>
        <w:rPr>
          <w:rFonts w:ascii="Calibri" w:eastAsia="Times New Roman" w:hAnsi="Calibri" w:cs="Times New Roman"/>
          <w:color w:val="000000"/>
          <w:szCs w:val="24"/>
        </w:rPr>
      </w:pPr>
      <w:r>
        <w:rPr>
          <w:rFonts w:ascii="Calibri" w:eastAsia="Times New Roman" w:hAnsi="Calibri" w:cs="Times New Roman"/>
          <w:color w:val="000000"/>
          <w:szCs w:val="24"/>
        </w:rPr>
        <w:t>ANSWER KEY</w:t>
      </w:r>
    </w:p>
    <w:p w14:paraId="67FCF9F7" w14:textId="77777777" w:rsidR="001A5F67" w:rsidRPr="005B4B0C" w:rsidRDefault="001A5F67" w:rsidP="001A5F67">
      <w:pPr>
        <w:tabs>
          <w:tab w:val="left" w:pos="589"/>
        </w:tabs>
        <w:rPr>
          <w:rFonts w:ascii="Calibri" w:eastAsia="Times New Roman" w:hAnsi="Calibri" w:cs="Times New Roman"/>
          <w:color w:val="000000"/>
          <w:sz w:val="12"/>
          <w:szCs w:val="24"/>
        </w:rPr>
      </w:pPr>
    </w:p>
    <w:tbl>
      <w:tblPr>
        <w:tblStyle w:val="TableGrid"/>
        <w:tblpPr w:leftFromText="180" w:rightFromText="180" w:vertAnchor="page" w:horzAnchor="margin" w:tblpY="3136"/>
        <w:tblW w:w="0" w:type="auto"/>
        <w:tblLook w:val="04A0" w:firstRow="1" w:lastRow="0" w:firstColumn="1" w:lastColumn="0" w:noHBand="0" w:noVBand="1"/>
      </w:tblPr>
      <w:tblGrid>
        <w:gridCol w:w="3132"/>
        <w:gridCol w:w="3125"/>
        <w:gridCol w:w="3093"/>
      </w:tblGrid>
      <w:tr w:rsidR="001A5F67" w14:paraId="5ECA5F52" w14:textId="77777777" w:rsidTr="002208D9">
        <w:tc>
          <w:tcPr>
            <w:tcW w:w="3132" w:type="dxa"/>
          </w:tcPr>
          <w:p w14:paraId="283FEAA4" w14:textId="77777777" w:rsidR="001A5F67" w:rsidRPr="000026ED" w:rsidRDefault="001A5F67" w:rsidP="00A97367">
            <w:pPr>
              <w:rPr>
                <w:b/>
              </w:rPr>
            </w:pPr>
            <w:r w:rsidRPr="000026ED">
              <w:rPr>
                <w:b/>
              </w:rPr>
              <w:t>Income Tax</w:t>
            </w:r>
          </w:p>
        </w:tc>
        <w:tc>
          <w:tcPr>
            <w:tcW w:w="3125" w:type="dxa"/>
          </w:tcPr>
          <w:p w14:paraId="37196F1E" w14:textId="66579DE3" w:rsidR="001A5F67" w:rsidRPr="000026ED" w:rsidRDefault="002208D9" w:rsidP="00A97367">
            <w:pPr>
              <w:rPr>
                <w:b/>
              </w:rPr>
            </w:pPr>
            <w:r>
              <w:rPr>
                <w:b/>
              </w:rPr>
              <w:t>P</w:t>
            </w:r>
            <w:r w:rsidR="001A5F67" w:rsidRPr="000026ED">
              <w:rPr>
                <w:b/>
              </w:rPr>
              <w:t>roperty</w:t>
            </w:r>
            <w:r>
              <w:rPr>
                <w:b/>
              </w:rPr>
              <w:t xml:space="preserve"> Tax</w:t>
            </w:r>
          </w:p>
        </w:tc>
        <w:tc>
          <w:tcPr>
            <w:tcW w:w="3093" w:type="dxa"/>
          </w:tcPr>
          <w:p w14:paraId="65C8AE0F" w14:textId="77777777" w:rsidR="001A5F67" w:rsidRPr="000026ED" w:rsidRDefault="001A5F67" w:rsidP="00A97367">
            <w:pPr>
              <w:rPr>
                <w:b/>
              </w:rPr>
            </w:pPr>
            <w:r w:rsidRPr="000026ED">
              <w:rPr>
                <w:b/>
              </w:rPr>
              <w:t>Duty</w:t>
            </w:r>
          </w:p>
        </w:tc>
      </w:tr>
      <w:tr w:rsidR="001A5F67" w14:paraId="7219D913" w14:textId="77777777" w:rsidTr="002208D9">
        <w:tc>
          <w:tcPr>
            <w:tcW w:w="3132" w:type="dxa"/>
          </w:tcPr>
          <w:p w14:paraId="14B7BFE2" w14:textId="77777777" w:rsidR="001A5F67" w:rsidRDefault="001A5F67" w:rsidP="00A97367">
            <w:r>
              <w:t>the biggest tax you pay</w:t>
            </w:r>
          </w:p>
        </w:tc>
        <w:tc>
          <w:tcPr>
            <w:tcW w:w="3125" w:type="dxa"/>
          </w:tcPr>
          <w:p w14:paraId="6848F493" w14:textId="77777777" w:rsidR="001A5F67" w:rsidRDefault="001A5F67" w:rsidP="00A97367">
            <w:r>
              <w:t xml:space="preserve">your city or </w:t>
            </w:r>
            <w:r w:rsidR="00F816F2">
              <w:t xml:space="preserve">town </w:t>
            </w:r>
            <w:r>
              <w:t>government sends a letter every year to tell you how much you owe</w:t>
            </w:r>
          </w:p>
        </w:tc>
        <w:tc>
          <w:tcPr>
            <w:tcW w:w="3093" w:type="dxa"/>
          </w:tcPr>
          <w:p w14:paraId="51DBA370" w14:textId="77777777" w:rsidR="001A5F67" w:rsidRDefault="001A5F67" w:rsidP="00A97367">
            <w:r>
              <w:t>you pay this kind of tax on things you buy in another country and bring to Canada</w:t>
            </w:r>
          </w:p>
        </w:tc>
      </w:tr>
      <w:tr w:rsidR="001A5F67" w14:paraId="228F2AB3" w14:textId="77777777" w:rsidTr="002208D9">
        <w:tc>
          <w:tcPr>
            <w:tcW w:w="3132" w:type="dxa"/>
          </w:tcPr>
          <w:p w14:paraId="64A9A27D" w14:textId="77777777" w:rsidR="001A5F67" w:rsidRDefault="001A5F67" w:rsidP="00A97367">
            <w:r>
              <w:t>you have to report this tax to the CRA every year</w:t>
            </w:r>
          </w:p>
        </w:tc>
        <w:tc>
          <w:tcPr>
            <w:tcW w:w="3125" w:type="dxa"/>
          </w:tcPr>
          <w:p w14:paraId="5ACB8786" w14:textId="77777777" w:rsidR="001A5F67" w:rsidRDefault="001A5F67" w:rsidP="00A97367">
            <w:r>
              <w:t>you pay this if you own a house, condominium, a building, or land</w:t>
            </w:r>
          </w:p>
        </w:tc>
        <w:tc>
          <w:tcPr>
            <w:tcW w:w="3093" w:type="dxa"/>
          </w:tcPr>
          <w:p w14:paraId="4D1B1205" w14:textId="61ACE6E8" w:rsidR="001A5F67" w:rsidRDefault="001A5F67" w:rsidP="002208D9">
            <w:r>
              <w:t>if you are out of Canada for 7 days or more, you can bring back goods worth $</w:t>
            </w:r>
            <w:r w:rsidR="002208D9">
              <w:t>800</w:t>
            </w:r>
            <w:r>
              <w:t>0.00 without paying this tax</w:t>
            </w:r>
          </w:p>
        </w:tc>
      </w:tr>
      <w:tr w:rsidR="001A5F67" w14:paraId="6698178A" w14:textId="77777777" w:rsidTr="002208D9">
        <w:tc>
          <w:tcPr>
            <w:tcW w:w="3132" w:type="dxa"/>
          </w:tcPr>
          <w:p w14:paraId="6965E98B" w14:textId="77777777" w:rsidR="001A5F67" w:rsidRDefault="001A5F67" w:rsidP="00A97367">
            <w:r>
              <w:t>you have to fill out an tax return for this type of tax</w:t>
            </w:r>
          </w:p>
        </w:tc>
        <w:tc>
          <w:tcPr>
            <w:tcW w:w="3125" w:type="dxa"/>
          </w:tcPr>
          <w:p w14:paraId="05BD7582" w14:textId="77777777" w:rsidR="001A5F67" w:rsidRDefault="001A5F67" w:rsidP="00A97367">
            <w:r>
              <w:t>you pay less of this kind of tax if you are a senior</w:t>
            </w:r>
          </w:p>
        </w:tc>
        <w:tc>
          <w:tcPr>
            <w:tcW w:w="3093" w:type="dxa"/>
          </w:tcPr>
          <w:p w14:paraId="5051A0F1" w14:textId="77777777" w:rsidR="001A5F67" w:rsidRDefault="001A5F67" w:rsidP="00A97367">
            <w:r>
              <w:t>you don’t have to pay this kind of tax on your own things if you move to Canada</w:t>
            </w:r>
          </w:p>
        </w:tc>
      </w:tr>
      <w:tr w:rsidR="001A5F67" w14:paraId="1FAD3206" w14:textId="77777777" w:rsidTr="002208D9">
        <w:tc>
          <w:tcPr>
            <w:tcW w:w="3132" w:type="dxa"/>
          </w:tcPr>
          <w:p w14:paraId="73CBE8BD" w14:textId="77777777" w:rsidR="001A5F67" w:rsidRPr="000026ED" w:rsidRDefault="001A5F67" w:rsidP="00A97367">
            <w:pPr>
              <w:rPr>
                <w:b/>
              </w:rPr>
            </w:pPr>
            <w:r w:rsidRPr="000026ED">
              <w:rPr>
                <w:b/>
              </w:rPr>
              <w:t>Consumer Tax</w:t>
            </w:r>
          </w:p>
        </w:tc>
        <w:tc>
          <w:tcPr>
            <w:tcW w:w="3125" w:type="dxa"/>
          </w:tcPr>
          <w:p w14:paraId="70AC922B" w14:textId="1FC8CA5A" w:rsidR="001A5F67" w:rsidRPr="000026ED" w:rsidRDefault="002208D9" w:rsidP="00A97367">
            <w:pPr>
              <w:rPr>
                <w:b/>
              </w:rPr>
            </w:pPr>
            <w:r>
              <w:rPr>
                <w:b/>
              </w:rPr>
              <w:t>Sales Tax</w:t>
            </w:r>
          </w:p>
        </w:tc>
        <w:tc>
          <w:tcPr>
            <w:tcW w:w="3093" w:type="dxa"/>
          </w:tcPr>
          <w:p w14:paraId="27707109" w14:textId="77777777" w:rsidR="001A5F67" w:rsidRPr="000026ED" w:rsidRDefault="001A5F67" w:rsidP="00A97367">
            <w:pPr>
              <w:rPr>
                <w:b/>
              </w:rPr>
            </w:pPr>
          </w:p>
        </w:tc>
      </w:tr>
      <w:tr w:rsidR="001A5F67" w14:paraId="04F2C031" w14:textId="77777777" w:rsidTr="002208D9">
        <w:tc>
          <w:tcPr>
            <w:tcW w:w="3132" w:type="dxa"/>
          </w:tcPr>
          <w:p w14:paraId="5264DC28" w14:textId="77777777" w:rsidR="001A5F67" w:rsidRDefault="001A5F67" w:rsidP="00A97367">
            <w:r>
              <w:t>you pay this on tobacco, short-term accommodations, and motor fuels</w:t>
            </w:r>
          </w:p>
        </w:tc>
        <w:tc>
          <w:tcPr>
            <w:tcW w:w="3125" w:type="dxa"/>
          </w:tcPr>
          <w:p w14:paraId="025ECB6B" w14:textId="750799D0" w:rsidR="001A5F67" w:rsidRDefault="001A5F67" w:rsidP="00A97367">
            <w:r>
              <w:t xml:space="preserve">provincial tax </w:t>
            </w:r>
          </w:p>
        </w:tc>
        <w:tc>
          <w:tcPr>
            <w:tcW w:w="3093" w:type="dxa"/>
          </w:tcPr>
          <w:p w14:paraId="09AE7608" w14:textId="77777777" w:rsidR="001A5F67" w:rsidRDefault="001A5F67" w:rsidP="00A97367"/>
        </w:tc>
      </w:tr>
      <w:tr w:rsidR="001A5F67" w14:paraId="75B8D41E" w14:textId="77777777" w:rsidTr="002208D9">
        <w:tc>
          <w:tcPr>
            <w:tcW w:w="3132" w:type="dxa"/>
          </w:tcPr>
          <w:p w14:paraId="6FC3D382" w14:textId="77777777" w:rsidR="001A5F67" w:rsidRDefault="001A5F67" w:rsidP="00A97367">
            <w:r>
              <w:t>carbon tax is one example</w:t>
            </w:r>
          </w:p>
        </w:tc>
        <w:tc>
          <w:tcPr>
            <w:tcW w:w="3125" w:type="dxa"/>
          </w:tcPr>
          <w:p w14:paraId="46960A41" w14:textId="5F428776" w:rsidR="001A5F67" w:rsidRDefault="002208D9" w:rsidP="002208D9">
            <w:r>
              <w:t xml:space="preserve">rate depends on what is purchased e.g. goods is 7%, alcohol 10%, accommodation 8%, </w:t>
            </w:r>
          </w:p>
        </w:tc>
        <w:tc>
          <w:tcPr>
            <w:tcW w:w="3093" w:type="dxa"/>
          </w:tcPr>
          <w:p w14:paraId="05144572" w14:textId="77777777" w:rsidR="001A5F67" w:rsidRDefault="001A5F67" w:rsidP="00A97367"/>
        </w:tc>
      </w:tr>
      <w:tr w:rsidR="001A5F67" w14:paraId="1A4E9052" w14:textId="77777777" w:rsidTr="002208D9">
        <w:tc>
          <w:tcPr>
            <w:tcW w:w="3132" w:type="dxa"/>
          </w:tcPr>
          <w:p w14:paraId="4EAE7B75" w14:textId="77777777" w:rsidR="001A5F67" w:rsidRDefault="001A5F67" w:rsidP="00A97367">
            <w:r>
              <w:t>included in the price you pay for these specific items</w:t>
            </w:r>
          </w:p>
        </w:tc>
        <w:tc>
          <w:tcPr>
            <w:tcW w:w="3125" w:type="dxa"/>
          </w:tcPr>
          <w:p w14:paraId="16C31B63" w14:textId="4A1B9EF2" w:rsidR="001A5F67" w:rsidRDefault="001A5F67" w:rsidP="002208D9">
            <w:r>
              <w:t xml:space="preserve">You pay on most </w:t>
            </w:r>
            <w:r w:rsidR="002208D9">
              <w:rPr>
                <w:rFonts w:ascii="Verdana" w:hAnsi="Verdana"/>
                <w:color w:val="151515"/>
                <w:sz w:val="20"/>
                <w:szCs w:val="20"/>
              </w:rPr>
              <w:t>new and used goods in B.C.</w:t>
            </w:r>
          </w:p>
        </w:tc>
        <w:tc>
          <w:tcPr>
            <w:tcW w:w="3093" w:type="dxa"/>
          </w:tcPr>
          <w:p w14:paraId="55FE5D4F" w14:textId="77777777" w:rsidR="001A5F67" w:rsidRDefault="001A5F67" w:rsidP="00A97367"/>
        </w:tc>
      </w:tr>
      <w:tr w:rsidR="001A5F67" w14:paraId="728BCE89" w14:textId="77777777" w:rsidTr="002208D9">
        <w:tc>
          <w:tcPr>
            <w:tcW w:w="3132" w:type="dxa"/>
          </w:tcPr>
          <w:p w14:paraId="53034D7D" w14:textId="77777777" w:rsidR="001A5F67" w:rsidRDefault="001A5F67" w:rsidP="00A97367"/>
        </w:tc>
        <w:tc>
          <w:tcPr>
            <w:tcW w:w="3125" w:type="dxa"/>
          </w:tcPr>
          <w:p w14:paraId="40C09AFD" w14:textId="24C7BD0B" w:rsidR="001A5F67" w:rsidRDefault="002208D9" w:rsidP="002208D9">
            <w:r>
              <w:t>You don’t pay this tax for rent</w:t>
            </w:r>
            <w:r w:rsidR="001A5F67">
              <w:t xml:space="preserve"> or public transportation</w:t>
            </w:r>
          </w:p>
        </w:tc>
        <w:tc>
          <w:tcPr>
            <w:tcW w:w="3093" w:type="dxa"/>
          </w:tcPr>
          <w:p w14:paraId="3806A8F0" w14:textId="77777777" w:rsidR="001A5F67" w:rsidRDefault="001A5F67" w:rsidP="00A97367"/>
        </w:tc>
      </w:tr>
    </w:tbl>
    <w:p w14:paraId="18532E38" w14:textId="77777777" w:rsidR="002208D9" w:rsidRDefault="002208D9">
      <w:pPr>
        <w:rPr>
          <w:rFonts w:ascii="Calibri" w:eastAsia="Times New Roman" w:hAnsi="Calibri" w:cs="Times New Roman"/>
          <w:b/>
          <w:color w:val="000000"/>
          <w:sz w:val="3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2208D9" w14:paraId="05E102E6" w14:textId="77777777" w:rsidTr="00866519">
        <w:tc>
          <w:tcPr>
            <w:tcW w:w="4788" w:type="dxa"/>
          </w:tcPr>
          <w:p w14:paraId="4A20D4A3" w14:textId="77777777" w:rsidR="002208D9" w:rsidRDefault="002208D9" w:rsidP="00866519">
            <w:pPr>
              <w:pStyle w:val="ListParagraph"/>
              <w:numPr>
                <w:ilvl w:val="0"/>
                <w:numId w:val="36"/>
              </w:numPr>
              <w:tabs>
                <w:tab w:val="left" w:pos="589"/>
              </w:tabs>
              <w:ind w:left="720"/>
              <w:contextualSpacing w:val="0"/>
              <w:rPr>
                <w:rFonts w:ascii="Calibri" w:eastAsia="Times New Roman" w:hAnsi="Calibri" w:cs="Times New Roman"/>
                <w:color w:val="000000"/>
                <w:szCs w:val="24"/>
              </w:rPr>
            </w:pPr>
            <w:r>
              <w:rPr>
                <w:rFonts w:ascii="Calibri" w:eastAsia="Times New Roman" w:hAnsi="Calibri" w:cs="Times New Roman"/>
                <w:color w:val="000000"/>
                <w:szCs w:val="24"/>
              </w:rPr>
              <w:t>roads</w:t>
            </w:r>
          </w:p>
          <w:p w14:paraId="688A5731" w14:textId="77777777" w:rsidR="002208D9" w:rsidRDefault="002208D9" w:rsidP="00866519">
            <w:pPr>
              <w:pStyle w:val="ListParagraph"/>
              <w:numPr>
                <w:ilvl w:val="0"/>
                <w:numId w:val="36"/>
              </w:numPr>
              <w:tabs>
                <w:tab w:val="left" w:pos="589"/>
              </w:tabs>
              <w:ind w:left="720"/>
              <w:contextualSpacing w:val="0"/>
              <w:rPr>
                <w:rFonts w:ascii="Calibri" w:eastAsia="Times New Roman" w:hAnsi="Calibri" w:cs="Times New Roman"/>
                <w:color w:val="000000"/>
                <w:szCs w:val="24"/>
              </w:rPr>
            </w:pPr>
            <w:r>
              <w:rPr>
                <w:rFonts w:ascii="Calibri" w:eastAsia="Times New Roman" w:hAnsi="Calibri" w:cs="Times New Roman"/>
                <w:color w:val="000000"/>
                <w:szCs w:val="24"/>
              </w:rPr>
              <w:t>schools</w:t>
            </w:r>
          </w:p>
          <w:p w14:paraId="1E3FD4CF" w14:textId="77777777" w:rsidR="002208D9" w:rsidRDefault="002208D9" w:rsidP="00866519">
            <w:pPr>
              <w:pStyle w:val="ListParagraph"/>
              <w:numPr>
                <w:ilvl w:val="0"/>
                <w:numId w:val="36"/>
              </w:numPr>
              <w:tabs>
                <w:tab w:val="left" w:pos="589"/>
              </w:tabs>
              <w:ind w:left="720"/>
              <w:contextualSpacing w:val="0"/>
              <w:rPr>
                <w:rFonts w:ascii="Calibri" w:eastAsia="Times New Roman" w:hAnsi="Calibri" w:cs="Times New Roman"/>
                <w:color w:val="000000"/>
                <w:szCs w:val="24"/>
              </w:rPr>
            </w:pPr>
            <w:r>
              <w:rPr>
                <w:rFonts w:ascii="Calibri" w:eastAsia="Times New Roman" w:hAnsi="Calibri" w:cs="Times New Roman"/>
                <w:color w:val="000000"/>
                <w:szCs w:val="24"/>
              </w:rPr>
              <w:t>health care</w:t>
            </w:r>
          </w:p>
          <w:p w14:paraId="11D3D328" w14:textId="77777777" w:rsidR="002208D9" w:rsidRDefault="002208D9" w:rsidP="00866519">
            <w:pPr>
              <w:pStyle w:val="ListParagraph"/>
              <w:numPr>
                <w:ilvl w:val="0"/>
                <w:numId w:val="24"/>
              </w:numPr>
              <w:tabs>
                <w:tab w:val="left" w:pos="589"/>
              </w:tabs>
              <w:contextualSpacing w:val="0"/>
              <w:rPr>
                <w:rFonts w:ascii="Calibri" w:eastAsia="Times New Roman" w:hAnsi="Calibri" w:cs="Times New Roman"/>
                <w:color w:val="000000"/>
                <w:szCs w:val="24"/>
              </w:rPr>
            </w:pPr>
            <w:r>
              <w:rPr>
                <w:rFonts w:ascii="Calibri" w:eastAsia="Times New Roman" w:hAnsi="Calibri" w:cs="Times New Roman"/>
                <w:color w:val="000000"/>
                <w:szCs w:val="24"/>
              </w:rPr>
              <w:t>dental care</w:t>
            </w:r>
          </w:p>
          <w:p w14:paraId="065863BA" w14:textId="77777777" w:rsidR="002208D9" w:rsidRDefault="002208D9" w:rsidP="00866519">
            <w:pPr>
              <w:pStyle w:val="ListParagraph"/>
              <w:numPr>
                <w:ilvl w:val="0"/>
                <w:numId w:val="24"/>
              </w:numPr>
              <w:tabs>
                <w:tab w:val="left" w:pos="589"/>
              </w:tabs>
              <w:contextualSpacing w:val="0"/>
              <w:rPr>
                <w:rFonts w:ascii="Calibri" w:eastAsia="Times New Roman" w:hAnsi="Calibri" w:cs="Times New Roman"/>
                <w:color w:val="000000"/>
                <w:szCs w:val="24"/>
              </w:rPr>
            </w:pPr>
            <w:r>
              <w:rPr>
                <w:rFonts w:ascii="Calibri" w:eastAsia="Times New Roman" w:hAnsi="Calibri" w:cs="Times New Roman"/>
                <w:color w:val="000000"/>
                <w:szCs w:val="24"/>
              </w:rPr>
              <w:t>natural path doctors</w:t>
            </w:r>
          </w:p>
          <w:p w14:paraId="07F680E9" w14:textId="77777777" w:rsidR="002208D9" w:rsidRPr="001A5F67" w:rsidRDefault="002208D9" w:rsidP="00866519">
            <w:pPr>
              <w:pStyle w:val="ListParagraph"/>
              <w:numPr>
                <w:ilvl w:val="0"/>
                <w:numId w:val="38"/>
              </w:numPr>
              <w:tabs>
                <w:tab w:val="left" w:pos="589"/>
              </w:tabs>
              <w:ind w:left="720"/>
              <w:contextualSpacing w:val="0"/>
              <w:rPr>
                <w:rFonts w:ascii="Calibri" w:eastAsia="Times New Roman" w:hAnsi="Calibri" w:cs="Times New Roman"/>
                <w:color w:val="000000"/>
                <w:szCs w:val="24"/>
              </w:rPr>
            </w:pPr>
            <w:r w:rsidRPr="001A5F67">
              <w:rPr>
                <w:rFonts w:ascii="Calibri" w:eastAsia="Times New Roman" w:hAnsi="Calibri" w:cs="Times New Roman"/>
                <w:color w:val="000000"/>
                <w:szCs w:val="24"/>
              </w:rPr>
              <w:t>parks</w:t>
            </w:r>
          </w:p>
          <w:p w14:paraId="16BC0FD0" w14:textId="77777777" w:rsidR="002208D9" w:rsidRDefault="002208D9" w:rsidP="00866519">
            <w:pPr>
              <w:pStyle w:val="ListParagraph"/>
              <w:numPr>
                <w:ilvl w:val="0"/>
                <w:numId w:val="38"/>
              </w:numPr>
              <w:tabs>
                <w:tab w:val="left" w:pos="589"/>
              </w:tabs>
              <w:ind w:left="720"/>
              <w:contextualSpacing w:val="0"/>
              <w:rPr>
                <w:rFonts w:ascii="Calibri" w:eastAsia="Times New Roman" w:hAnsi="Calibri" w:cs="Times New Roman"/>
                <w:color w:val="000000"/>
                <w:szCs w:val="24"/>
              </w:rPr>
            </w:pPr>
            <w:r>
              <w:rPr>
                <w:rFonts w:ascii="Calibri" w:eastAsia="Times New Roman" w:hAnsi="Calibri" w:cs="Times New Roman"/>
                <w:color w:val="000000"/>
                <w:szCs w:val="24"/>
              </w:rPr>
              <w:t>bridges</w:t>
            </w:r>
          </w:p>
          <w:p w14:paraId="47B755A2" w14:textId="77777777" w:rsidR="002208D9" w:rsidRPr="001A5F67" w:rsidRDefault="002208D9" w:rsidP="00866519">
            <w:pPr>
              <w:pStyle w:val="ListParagraph"/>
              <w:numPr>
                <w:ilvl w:val="0"/>
                <w:numId w:val="38"/>
              </w:numPr>
              <w:tabs>
                <w:tab w:val="left" w:pos="589"/>
              </w:tabs>
              <w:ind w:left="720"/>
              <w:contextualSpacing w:val="0"/>
              <w:rPr>
                <w:rFonts w:ascii="Calibri" w:eastAsia="Times New Roman" w:hAnsi="Calibri" w:cs="Times New Roman"/>
                <w:color w:val="000000"/>
                <w:szCs w:val="24"/>
              </w:rPr>
            </w:pPr>
            <w:r w:rsidRPr="001A5F67">
              <w:t>social services</w:t>
            </w:r>
          </w:p>
          <w:p w14:paraId="5F5D1518" w14:textId="77777777" w:rsidR="002208D9" w:rsidRPr="00E95AC8" w:rsidRDefault="002208D9" w:rsidP="00866519">
            <w:pPr>
              <w:pStyle w:val="ListParagraph"/>
              <w:numPr>
                <w:ilvl w:val="0"/>
                <w:numId w:val="24"/>
              </w:numPr>
              <w:tabs>
                <w:tab w:val="left" w:pos="589"/>
              </w:tabs>
              <w:contextualSpacing w:val="0"/>
              <w:rPr>
                <w:rFonts w:ascii="Calibri" w:eastAsia="Times New Roman" w:hAnsi="Calibri" w:cs="Times New Roman"/>
                <w:color w:val="000000"/>
                <w:szCs w:val="24"/>
              </w:rPr>
            </w:pPr>
            <w:r>
              <w:rPr>
                <w:rFonts w:ascii="Calibri" w:eastAsia="Times New Roman" w:hAnsi="Calibri" w:cs="Times New Roman"/>
                <w:color w:val="000000"/>
                <w:szCs w:val="24"/>
              </w:rPr>
              <w:t>homeless shelters</w:t>
            </w:r>
          </w:p>
          <w:p w14:paraId="10FF337B" w14:textId="77777777" w:rsidR="002208D9" w:rsidRDefault="002208D9" w:rsidP="00866519">
            <w:pPr>
              <w:tabs>
                <w:tab w:val="left" w:pos="589"/>
              </w:tabs>
              <w:rPr>
                <w:rFonts w:ascii="Calibri" w:eastAsia="Times New Roman" w:hAnsi="Calibri" w:cs="Times New Roman"/>
                <w:color w:val="000000"/>
                <w:szCs w:val="24"/>
              </w:rPr>
            </w:pPr>
          </w:p>
        </w:tc>
        <w:tc>
          <w:tcPr>
            <w:tcW w:w="4788" w:type="dxa"/>
          </w:tcPr>
          <w:p w14:paraId="2966AF88" w14:textId="77777777" w:rsidR="002208D9" w:rsidRDefault="002208D9" w:rsidP="00866519">
            <w:pPr>
              <w:pStyle w:val="ListParagraph"/>
              <w:numPr>
                <w:ilvl w:val="0"/>
                <w:numId w:val="39"/>
              </w:numPr>
              <w:tabs>
                <w:tab w:val="left" w:pos="589"/>
              </w:tabs>
              <w:ind w:left="720"/>
              <w:contextualSpacing w:val="0"/>
              <w:rPr>
                <w:rFonts w:ascii="Calibri" w:eastAsia="Times New Roman" w:hAnsi="Calibri" w:cs="Times New Roman"/>
                <w:color w:val="000000"/>
                <w:szCs w:val="24"/>
              </w:rPr>
            </w:pPr>
            <w:r>
              <w:rPr>
                <w:rFonts w:ascii="Calibri" w:eastAsia="Times New Roman" w:hAnsi="Calibri" w:cs="Times New Roman"/>
                <w:color w:val="000000"/>
                <w:szCs w:val="24"/>
              </w:rPr>
              <w:t>community centres</w:t>
            </w:r>
          </w:p>
          <w:p w14:paraId="6368B092" w14:textId="77777777" w:rsidR="002208D9" w:rsidRDefault="002208D9" w:rsidP="00866519">
            <w:pPr>
              <w:pStyle w:val="ListParagraph"/>
              <w:numPr>
                <w:ilvl w:val="0"/>
                <w:numId w:val="39"/>
              </w:numPr>
              <w:tabs>
                <w:tab w:val="left" w:pos="589"/>
              </w:tabs>
              <w:ind w:left="720"/>
              <w:contextualSpacing w:val="0"/>
              <w:rPr>
                <w:rFonts w:ascii="Calibri" w:eastAsia="Times New Roman" w:hAnsi="Calibri" w:cs="Times New Roman"/>
                <w:color w:val="000000"/>
                <w:szCs w:val="24"/>
              </w:rPr>
            </w:pPr>
            <w:r>
              <w:rPr>
                <w:rFonts w:ascii="Calibri" w:eastAsia="Times New Roman" w:hAnsi="Calibri" w:cs="Times New Roman"/>
                <w:color w:val="000000"/>
                <w:szCs w:val="24"/>
              </w:rPr>
              <w:t>police</w:t>
            </w:r>
          </w:p>
          <w:p w14:paraId="424ACBC6" w14:textId="77777777" w:rsidR="002208D9" w:rsidRDefault="002208D9" w:rsidP="00866519">
            <w:pPr>
              <w:pStyle w:val="ListParagraph"/>
              <w:numPr>
                <w:ilvl w:val="0"/>
                <w:numId w:val="24"/>
              </w:numPr>
              <w:tabs>
                <w:tab w:val="left" w:pos="589"/>
              </w:tabs>
              <w:contextualSpacing w:val="0"/>
              <w:rPr>
                <w:rFonts w:ascii="Calibri" w:eastAsia="Times New Roman" w:hAnsi="Calibri" w:cs="Times New Roman"/>
                <w:color w:val="000000"/>
                <w:szCs w:val="24"/>
              </w:rPr>
            </w:pPr>
            <w:r>
              <w:rPr>
                <w:rFonts w:ascii="Calibri" w:eastAsia="Times New Roman" w:hAnsi="Calibri" w:cs="Times New Roman"/>
                <w:color w:val="000000"/>
                <w:szCs w:val="24"/>
              </w:rPr>
              <w:t>driver’s licenses</w:t>
            </w:r>
          </w:p>
          <w:p w14:paraId="4A7832A3" w14:textId="77777777" w:rsidR="002208D9" w:rsidRDefault="002208D9" w:rsidP="00866519">
            <w:pPr>
              <w:pStyle w:val="ListParagraph"/>
              <w:numPr>
                <w:ilvl w:val="0"/>
                <w:numId w:val="24"/>
              </w:numPr>
              <w:tabs>
                <w:tab w:val="left" w:pos="589"/>
              </w:tabs>
              <w:contextualSpacing w:val="0"/>
              <w:rPr>
                <w:rFonts w:ascii="Calibri" w:eastAsia="Times New Roman" w:hAnsi="Calibri" w:cs="Times New Roman"/>
                <w:color w:val="000000"/>
                <w:szCs w:val="24"/>
              </w:rPr>
            </w:pPr>
            <w:r>
              <w:rPr>
                <w:rFonts w:ascii="Calibri" w:eastAsia="Times New Roman" w:hAnsi="Calibri" w:cs="Times New Roman"/>
                <w:color w:val="000000"/>
                <w:szCs w:val="24"/>
              </w:rPr>
              <w:t>daycares</w:t>
            </w:r>
          </w:p>
          <w:p w14:paraId="003B6A8A" w14:textId="77777777" w:rsidR="002208D9" w:rsidRDefault="002208D9" w:rsidP="00866519">
            <w:pPr>
              <w:pStyle w:val="ListParagraph"/>
              <w:numPr>
                <w:ilvl w:val="0"/>
                <w:numId w:val="40"/>
              </w:numPr>
              <w:tabs>
                <w:tab w:val="left" w:pos="589"/>
              </w:tabs>
              <w:ind w:left="720"/>
              <w:contextualSpacing w:val="0"/>
              <w:rPr>
                <w:rFonts w:ascii="Calibri" w:eastAsia="Times New Roman" w:hAnsi="Calibri" w:cs="Times New Roman"/>
                <w:color w:val="000000"/>
                <w:szCs w:val="24"/>
              </w:rPr>
            </w:pPr>
            <w:r>
              <w:rPr>
                <w:rFonts w:ascii="Calibri" w:eastAsia="Times New Roman" w:hAnsi="Calibri" w:cs="Times New Roman"/>
                <w:color w:val="000000"/>
                <w:szCs w:val="24"/>
              </w:rPr>
              <w:t>swimming pools</w:t>
            </w:r>
          </w:p>
          <w:p w14:paraId="0272E303" w14:textId="77777777" w:rsidR="002208D9" w:rsidRDefault="002208D9" w:rsidP="00866519">
            <w:pPr>
              <w:pStyle w:val="ListParagraph"/>
              <w:numPr>
                <w:ilvl w:val="0"/>
                <w:numId w:val="24"/>
              </w:numPr>
              <w:tabs>
                <w:tab w:val="left" w:pos="589"/>
              </w:tabs>
              <w:ind w:left="360" w:firstLine="0"/>
              <w:contextualSpacing w:val="0"/>
              <w:rPr>
                <w:rFonts w:ascii="Calibri" w:eastAsia="Times New Roman" w:hAnsi="Calibri" w:cs="Times New Roman"/>
                <w:color w:val="000000"/>
                <w:szCs w:val="24"/>
              </w:rPr>
            </w:pPr>
            <w:r>
              <w:rPr>
                <w:rFonts w:ascii="Calibri" w:eastAsia="Times New Roman" w:hAnsi="Calibri" w:cs="Times New Roman"/>
                <w:color w:val="000000"/>
                <w:szCs w:val="24"/>
              </w:rPr>
              <w:t>universities (receive partial funding; students contribute through tuition fees)</w:t>
            </w:r>
          </w:p>
          <w:p w14:paraId="0C7BAA62" w14:textId="77777777" w:rsidR="002208D9" w:rsidRDefault="002208D9" w:rsidP="00866519">
            <w:pPr>
              <w:pStyle w:val="ListParagraph"/>
              <w:numPr>
                <w:ilvl w:val="0"/>
                <w:numId w:val="24"/>
              </w:numPr>
              <w:tabs>
                <w:tab w:val="left" w:pos="589"/>
              </w:tabs>
              <w:contextualSpacing w:val="0"/>
              <w:rPr>
                <w:rFonts w:ascii="Calibri" w:eastAsia="Times New Roman" w:hAnsi="Calibri" w:cs="Times New Roman"/>
                <w:color w:val="000000"/>
                <w:szCs w:val="24"/>
              </w:rPr>
            </w:pPr>
            <w:r>
              <w:rPr>
                <w:rFonts w:ascii="Calibri" w:eastAsia="Times New Roman" w:hAnsi="Calibri" w:cs="Times New Roman"/>
                <w:color w:val="000000"/>
                <w:szCs w:val="24"/>
              </w:rPr>
              <w:t>massage therapy</w:t>
            </w:r>
          </w:p>
          <w:p w14:paraId="7F442D9B" w14:textId="77777777" w:rsidR="002208D9" w:rsidRDefault="002208D9" w:rsidP="00866519">
            <w:pPr>
              <w:pStyle w:val="ListParagraph"/>
              <w:numPr>
                <w:ilvl w:val="0"/>
                <w:numId w:val="24"/>
              </w:numPr>
              <w:tabs>
                <w:tab w:val="left" w:pos="589"/>
              </w:tabs>
              <w:contextualSpacing w:val="0"/>
              <w:rPr>
                <w:rFonts w:ascii="Calibri" w:eastAsia="Times New Roman" w:hAnsi="Calibri" w:cs="Times New Roman"/>
                <w:color w:val="000000"/>
                <w:szCs w:val="24"/>
              </w:rPr>
            </w:pPr>
            <w:r>
              <w:rPr>
                <w:rFonts w:ascii="Calibri" w:eastAsia="Times New Roman" w:hAnsi="Calibri" w:cs="Times New Roman"/>
                <w:color w:val="000000"/>
                <w:szCs w:val="24"/>
              </w:rPr>
              <w:t>eye care</w:t>
            </w:r>
          </w:p>
          <w:p w14:paraId="75968037" w14:textId="77777777" w:rsidR="002208D9" w:rsidRPr="00880E3E" w:rsidRDefault="002208D9" w:rsidP="00866519">
            <w:pPr>
              <w:pStyle w:val="ListParagraph"/>
              <w:numPr>
                <w:ilvl w:val="0"/>
                <w:numId w:val="24"/>
              </w:numPr>
              <w:tabs>
                <w:tab w:val="left" w:pos="589"/>
              </w:tabs>
              <w:contextualSpacing w:val="0"/>
              <w:rPr>
                <w:rFonts w:ascii="Calibri" w:eastAsia="Times New Roman" w:hAnsi="Calibri" w:cs="Times New Roman"/>
                <w:color w:val="000000"/>
                <w:szCs w:val="24"/>
              </w:rPr>
            </w:pPr>
            <w:r>
              <w:rPr>
                <w:rFonts w:ascii="Calibri" w:eastAsia="Times New Roman" w:hAnsi="Calibri" w:cs="Times New Roman"/>
                <w:color w:val="000000"/>
                <w:szCs w:val="24"/>
              </w:rPr>
              <w:t>vitamins</w:t>
            </w:r>
          </w:p>
          <w:p w14:paraId="29C1AB9A" w14:textId="77777777" w:rsidR="002208D9" w:rsidRDefault="002208D9" w:rsidP="00866519">
            <w:pPr>
              <w:tabs>
                <w:tab w:val="left" w:pos="589"/>
              </w:tabs>
              <w:rPr>
                <w:rFonts w:ascii="Calibri" w:eastAsia="Times New Roman" w:hAnsi="Calibri" w:cs="Times New Roman"/>
                <w:color w:val="000000"/>
                <w:szCs w:val="24"/>
              </w:rPr>
            </w:pPr>
          </w:p>
        </w:tc>
      </w:tr>
    </w:tbl>
    <w:p w14:paraId="459335D4" w14:textId="77777777" w:rsidR="005B4B0C" w:rsidRDefault="00A97367" w:rsidP="001A5F67">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Tax Slam!</w:t>
      </w:r>
    </w:p>
    <w:p w14:paraId="3B84D42B" w14:textId="77777777" w:rsidR="000026ED" w:rsidRDefault="009A0392" w:rsidP="001A5F67">
      <w:r>
        <w:t>ANSWER KEY</w:t>
      </w:r>
    </w:p>
    <w:p w14:paraId="3BC83A03" w14:textId="77777777" w:rsidR="00C81BD5" w:rsidRDefault="00C81BD5" w:rsidP="00C81BD5">
      <w:pPr>
        <w:rPr>
          <w:b/>
        </w:rPr>
      </w:pPr>
    </w:p>
    <w:tbl>
      <w:tblPr>
        <w:tblStyle w:val="TableGrid"/>
        <w:tblW w:w="0" w:type="auto"/>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1814"/>
        <w:gridCol w:w="1954"/>
        <w:gridCol w:w="1820"/>
        <w:gridCol w:w="1866"/>
        <w:gridCol w:w="1886"/>
      </w:tblGrid>
      <w:tr w:rsidR="00C81BD5" w14:paraId="6E2038F4" w14:textId="77777777" w:rsidTr="009022E8">
        <w:trPr>
          <w:trHeight w:val="610"/>
        </w:trPr>
        <w:tc>
          <w:tcPr>
            <w:tcW w:w="1915" w:type="dxa"/>
            <w:vAlign w:val="center"/>
          </w:tcPr>
          <w:p w14:paraId="0B66656A" w14:textId="77777777" w:rsidR="00C81BD5" w:rsidRPr="00C717F2" w:rsidRDefault="00C81BD5" w:rsidP="009022E8">
            <w:pPr>
              <w:jc w:val="center"/>
              <w:rPr>
                <w:rFonts w:ascii="Calibri" w:eastAsia="Times New Roman" w:hAnsi="Calibri" w:cs="Times New Roman"/>
                <w:b/>
                <w:color w:val="000000"/>
                <w:szCs w:val="24"/>
              </w:rPr>
            </w:pPr>
            <w:r w:rsidRPr="00C717F2">
              <w:rPr>
                <w:rFonts w:ascii="Calibri" w:eastAsia="Times New Roman" w:hAnsi="Calibri" w:cs="Times New Roman"/>
                <w:b/>
                <w:color w:val="000000"/>
                <w:szCs w:val="24"/>
              </w:rPr>
              <w:t>Income Tax</w:t>
            </w:r>
          </w:p>
        </w:tc>
        <w:tc>
          <w:tcPr>
            <w:tcW w:w="1915" w:type="dxa"/>
            <w:vAlign w:val="center"/>
          </w:tcPr>
          <w:p w14:paraId="724D46E8" w14:textId="77777777" w:rsidR="00C81BD5" w:rsidRPr="00C717F2" w:rsidRDefault="00C81BD5" w:rsidP="009022E8">
            <w:pPr>
              <w:jc w:val="center"/>
              <w:rPr>
                <w:rFonts w:ascii="Calibri" w:eastAsia="Times New Roman" w:hAnsi="Calibri" w:cs="Times New Roman"/>
                <w:b/>
                <w:color w:val="000000"/>
                <w:szCs w:val="24"/>
              </w:rPr>
            </w:pPr>
            <w:r w:rsidRPr="00C717F2">
              <w:rPr>
                <w:rFonts w:ascii="Calibri" w:eastAsia="Times New Roman" w:hAnsi="Calibri" w:cs="Times New Roman"/>
                <w:b/>
                <w:color w:val="000000"/>
                <w:szCs w:val="24"/>
              </w:rPr>
              <w:t>Consumer Tax</w:t>
            </w:r>
          </w:p>
        </w:tc>
        <w:tc>
          <w:tcPr>
            <w:tcW w:w="1915" w:type="dxa"/>
            <w:vAlign w:val="center"/>
          </w:tcPr>
          <w:p w14:paraId="19A6235A" w14:textId="77777777" w:rsidR="00C81BD5" w:rsidRPr="00C717F2" w:rsidRDefault="00C81BD5" w:rsidP="009022E8">
            <w:pPr>
              <w:jc w:val="center"/>
              <w:rPr>
                <w:rFonts w:ascii="Calibri" w:eastAsia="Times New Roman" w:hAnsi="Calibri" w:cs="Times New Roman"/>
                <w:b/>
                <w:color w:val="000000"/>
                <w:szCs w:val="24"/>
              </w:rPr>
            </w:pPr>
            <w:r w:rsidRPr="00C717F2">
              <w:rPr>
                <w:rFonts w:ascii="Calibri" w:eastAsia="Times New Roman" w:hAnsi="Calibri" w:cs="Times New Roman"/>
                <w:b/>
                <w:color w:val="000000"/>
                <w:szCs w:val="24"/>
              </w:rPr>
              <w:t>Duty</w:t>
            </w:r>
          </w:p>
        </w:tc>
        <w:tc>
          <w:tcPr>
            <w:tcW w:w="1915" w:type="dxa"/>
            <w:vAlign w:val="center"/>
          </w:tcPr>
          <w:p w14:paraId="15A6EAEC" w14:textId="77777777" w:rsidR="00C81BD5" w:rsidRPr="00C717F2" w:rsidRDefault="00C81BD5" w:rsidP="009022E8">
            <w:pPr>
              <w:jc w:val="center"/>
              <w:rPr>
                <w:rFonts w:ascii="Calibri" w:eastAsia="Times New Roman" w:hAnsi="Calibri" w:cs="Times New Roman"/>
                <w:b/>
                <w:color w:val="000000"/>
                <w:szCs w:val="24"/>
              </w:rPr>
            </w:pPr>
            <w:r w:rsidRPr="00C717F2">
              <w:rPr>
                <w:rFonts w:ascii="Calibri" w:eastAsia="Times New Roman" w:hAnsi="Calibri" w:cs="Times New Roman"/>
                <w:b/>
                <w:color w:val="000000"/>
                <w:szCs w:val="24"/>
              </w:rPr>
              <w:t xml:space="preserve">Sales Tax </w:t>
            </w:r>
          </w:p>
        </w:tc>
        <w:tc>
          <w:tcPr>
            <w:tcW w:w="1916" w:type="dxa"/>
            <w:vAlign w:val="center"/>
          </w:tcPr>
          <w:p w14:paraId="3F8F0E31" w14:textId="77777777" w:rsidR="00C81BD5" w:rsidRPr="00C717F2" w:rsidRDefault="00C81BD5" w:rsidP="009022E8">
            <w:pPr>
              <w:jc w:val="center"/>
              <w:rPr>
                <w:rFonts w:ascii="Calibri" w:eastAsia="Times New Roman" w:hAnsi="Calibri" w:cs="Times New Roman"/>
                <w:b/>
                <w:color w:val="000000"/>
                <w:szCs w:val="24"/>
              </w:rPr>
            </w:pPr>
            <w:r w:rsidRPr="00C717F2">
              <w:rPr>
                <w:rFonts w:ascii="Calibri" w:eastAsia="Times New Roman" w:hAnsi="Calibri" w:cs="Times New Roman"/>
                <w:b/>
                <w:color w:val="000000"/>
                <w:szCs w:val="24"/>
              </w:rPr>
              <w:t>Property Tax</w:t>
            </w:r>
          </w:p>
        </w:tc>
      </w:tr>
      <w:tr w:rsidR="00C81BD5" w14:paraId="436E97DC" w14:textId="77777777" w:rsidTr="009022E8">
        <w:trPr>
          <w:trHeight w:val="1611"/>
        </w:trPr>
        <w:tc>
          <w:tcPr>
            <w:tcW w:w="1915" w:type="dxa"/>
          </w:tcPr>
          <w:p w14:paraId="6535C999" w14:textId="77777777" w:rsidR="00C81BD5"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the biggest tax you pay</w:t>
            </w:r>
          </w:p>
          <w:p w14:paraId="5B83CE38" w14:textId="77777777" w:rsidR="00C81BD5" w:rsidRDefault="00C81BD5" w:rsidP="009022E8">
            <w:pPr>
              <w:rPr>
                <w:rFonts w:ascii="Calibri" w:eastAsia="Times New Roman" w:hAnsi="Calibri" w:cs="Times New Roman"/>
                <w:color w:val="000000"/>
                <w:szCs w:val="24"/>
              </w:rPr>
            </w:pPr>
          </w:p>
          <w:p w14:paraId="6A8B19CD" w14:textId="77777777" w:rsidR="00C81BD5"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You have to fill out a tax return for this type of tax.</w:t>
            </w:r>
          </w:p>
          <w:p w14:paraId="7569B70B" w14:textId="77777777" w:rsidR="00C81BD5" w:rsidRDefault="00C81BD5" w:rsidP="009022E8">
            <w:pPr>
              <w:rPr>
                <w:rFonts w:ascii="Calibri" w:eastAsia="Times New Roman" w:hAnsi="Calibri" w:cs="Times New Roman"/>
                <w:color w:val="000000"/>
                <w:szCs w:val="24"/>
              </w:rPr>
            </w:pPr>
          </w:p>
          <w:p w14:paraId="73A01E93" w14:textId="77777777" w:rsidR="00C81BD5" w:rsidRPr="00307F01"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You have to report this tax to the CRA every year.</w:t>
            </w:r>
          </w:p>
        </w:tc>
        <w:tc>
          <w:tcPr>
            <w:tcW w:w="1915" w:type="dxa"/>
          </w:tcPr>
          <w:p w14:paraId="60C1D7B9" w14:textId="77777777" w:rsidR="00C81BD5"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carbon tax is one example</w:t>
            </w:r>
          </w:p>
          <w:p w14:paraId="077DCAD3" w14:textId="77777777" w:rsidR="00C81BD5" w:rsidRDefault="00C81BD5" w:rsidP="009022E8">
            <w:pPr>
              <w:rPr>
                <w:rFonts w:ascii="Calibri" w:eastAsia="Times New Roman" w:hAnsi="Calibri" w:cs="Times New Roman"/>
                <w:color w:val="000000"/>
                <w:szCs w:val="24"/>
              </w:rPr>
            </w:pPr>
          </w:p>
          <w:p w14:paraId="7FDAA25E" w14:textId="77777777" w:rsidR="00C81BD5" w:rsidRPr="00C717F2"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You pay this on tobacco, short-term accommodations, and motor fuels.</w:t>
            </w:r>
          </w:p>
        </w:tc>
        <w:tc>
          <w:tcPr>
            <w:tcW w:w="1915" w:type="dxa"/>
          </w:tcPr>
          <w:p w14:paraId="0193E651" w14:textId="77777777" w:rsidR="00C81BD5"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You pay this kind of tax on things you buy in another country and bring to Canada.</w:t>
            </w:r>
          </w:p>
          <w:p w14:paraId="21F74FC6" w14:textId="77777777" w:rsidR="00C81BD5" w:rsidRDefault="00C81BD5" w:rsidP="009022E8">
            <w:pPr>
              <w:rPr>
                <w:rFonts w:ascii="Calibri" w:eastAsia="Times New Roman" w:hAnsi="Calibri" w:cs="Times New Roman"/>
                <w:color w:val="000000"/>
                <w:szCs w:val="24"/>
              </w:rPr>
            </w:pPr>
          </w:p>
          <w:p w14:paraId="27BC2810" w14:textId="77777777" w:rsidR="00C81BD5"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You don’t have to pay this kind of tax on your own things if you move to Canada.</w:t>
            </w:r>
          </w:p>
          <w:p w14:paraId="7859B794" w14:textId="77777777" w:rsidR="00C81BD5" w:rsidRDefault="00C81BD5" w:rsidP="009022E8">
            <w:pPr>
              <w:rPr>
                <w:rFonts w:ascii="Calibri" w:eastAsia="Times New Roman" w:hAnsi="Calibri" w:cs="Times New Roman"/>
                <w:color w:val="000000"/>
                <w:szCs w:val="24"/>
              </w:rPr>
            </w:pPr>
          </w:p>
          <w:p w14:paraId="24E48F15" w14:textId="77777777" w:rsidR="00C81BD5" w:rsidRPr="00C717F2"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If you are out of Canada for 7 days or more, you can bring back goods worth $800.00 without paying this tax.</w:t>
            </w:r>
          </w:p>
        </w:tc>
        <w:tc>
          <w:tcPr>
            <w:tcW w:w="1915" w:type="dxa"/>
          </w:tcPr>
          <w:p w14:paraId="6F51E07C" w14:textId="77777777" w:rsidR="00C81BD5"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You pay on most things you buy.</w:t>
            </w:r>
          </w:p>
          <w:p w14:paraId="331DD64E" w14:textId="77777777" w:rsidR="00C81BD5" w:rsidRDefault="00C81BD5" w:rsidP="009022E8">
            <w:pPr>
              <w:rPr>
                <w:rFonts w:ascii="Calibri" w:eastAsia="Times New Roman" w:hAnsi="Calibri" w:cs="Times New Roman"/>
                <w:color w:val="000000"/>
                <w:szCs w:val="24"/>
              </w:rPr>
            </w:pPr>
          </w:p>
          <w:p w14:paraId="1AB33F7C" w14:textId="77777777" w:rsidR="00C81BD5"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a combination of federal and provincial tax</w:t>
            </w:r>
          </w:p>
          <w:p w14:paraId="69974705" w14:textId="77777777" w:rsidR="00C81BD5" w:rsidRDefault="00C81BD5" w:rsidP="009022E8">
            <w:pPr>
              <w:rPr>
                <w:rFonts w:ascii="Calibri" w:eastAsia="Times New Roman" w:hAnsi="Calibri" w:cs="Times New Roman"/>
                <w:color w:val="000000"/>
                <w:szCs w:val="24"/>
              </w:rPr>
            </w:pPr>
          </w:p>
          <w:p w14:paraId="6B8C75E3" w14:textId="77777777" w:rsidR="00C81BD5"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12%</w:t>
            </w:r>
          </w:p>
          <w:p w14:paraId="069374F6" w14:textId="77777777" w:rsidR="00C81BD5" w:rsidRDefault="00C81BD5" w:rsidP="009022E8">
            <w:pPr>
              <w:rPr>
                <w:rFonts w:ascii="Calibri" w:eastAsia="Times New Roman" w:hAnsi="Calibri" w:cs="Times New Roman"/>
                <w:color w:val="000000"/>
                <w:szCs w:val="24"/>
              </w:rPr>
            </w:pPr>
          </w:p>
          <w:p w14:paraId="61FABFA1" w14:textId="77777777" w:rsidR="00C81BD5" w:rsidRPr="00C717F2"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included in the price you pay for these specific items</w:t>
            </w:r>
          </w:p>
        </w:tc>
        <w:tc>
          <w:tcPr>
            <w:tcW w:w="1916" w:type="dxa"/>
          </w:tcPr>
          <w:p w14:paraId="6B968184" w14:textId="77777777" w:rsidR="00C81BD5"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You pay this if you own a house, condominium, a building, or land.</w:t>
            </w:r>
          </w:p>
          <w:p w14:paraId="07F392BA" w14:textId="77777777" w:rsidR="00C81BD5" w:rsidRDefault="00C81BD5" w:rsidP="009022E8">
            <w:pPr>
              <w:rPr>
                <w:rFonts w:ascii="Calibri" w:eastAsia="Times New Roman" w:hAnsi="Calibri" w:cs="Times New Roman"/>
                <w:color w:val="000000"/>
                <w:szCs w:val="24"/>
              </w:rPr>
            </w:pPr>
          </w:p>
          <w:p w14:paraId="2650A118" w14:textId="77777777" w:rsidR="00C81BD5"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You pay less of this kind of tax if you are a senior.</w:t>
            </w:r>
          </w:p>
          <w:p w14:paraId="7E40E00B" w14:textId="77777777" w:rsidR="00C81BD5" w:rsidRDefault="00C81BD5" w:rsidP="009022E8">
            <w:pPr>
              <w:rPr>
                <w:rFonts w:ascii="Calibri" w:eastAsia="Times New Roman" w:hAnsi="Calibri" w:cs="Times New Roman"/>
                <w:color w:val="000000"/>
                <w:szCs w:val="24"/>
              </w:rPr>
            </w:pPr>
          </w:p>
          <w:p w14:paraId="19E00D65" w14:textId="77777777" w:rsidR="00C81BD5" w:rsidRPr="00C717F2" w:rsidRDefault="00C81BD5" w:rsidP="009022E8">
            <w:pPr>
              <w:rPr>
                <w:rFonts w:ascii="Calibri" w:eastAsia="Times New Roman" w:hAnsi="Calibri" w:cs="Times New Roman"/>
                <w:color w:val="000000"/>
                <w:szCs w:val="24"/>
              </w:rPr>
            </w:pPr>
            <w:r w:rsidRPr="00307F01">
              <w:rPr>
                <w:rFonts w:ascii="Calibri" w:eastAsia="Times New Roman" w:hAnsi="Calibri" w:cs="Times New Roman"/>
                <w:color w:val="000000"/>
                <w:szCs w:val="24"/>
              </w:rPr>
              <w:t>Your city or town government sends a letter every year to tell you how much you owe.</w:t>
            </w:r>
          </w:p>
        </w:tc>
      </w:tr>
    </w:tbl>
    <w:p w14:paraId="008FBA31" w14:textId="77777777" w:rsidR="00C81BD5" w:rsidRPr="00A97367" w:rsidRDefault="00C81BD5" w:rsidP="001A5F67">
      <w:pPr>
        <w:rPr>
          <w:rFonts w:ascii="Calibri" w:eastAsia="Times New Roman" w:hAnsi="Calibri" w:cs="Times New Roman"/>
          <w:b/>
          <w:color w:val="000000"/>
          <w:sz w:val="36"/>
          <w:szCs w:val="24"/>
        </w:rPr>
      </w:pPr>
    </w:p>
    <w:sectPr w:rsidR="00C81BD5" w:rsidRPr="00A97367" w:rsidSect="00721A8F">
      <w:headerReference w:type="default" r:id="rId25"/>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3B3E3" w14:textId="77777777" w:rsidR="00400B41" w:rsidRDefault="00400B41" w:rsidP="00FA29E3">
      <w:pPr>
        <w:spacing w:after="0" w:line="240" w:lineRule="auto"/>
      </w:pPr>
      <w:r>
        <w:separator/>
      </w:r>
    </w:p>
  </w:endnote>
  <w:endnote w:type="continuationSeparator" w:id="0">
    <w:p w14:paraId="75D3F123" w14:textId="77777777" w:rsidR="00400B41" w:rsidRDefault="00400B41" w:rsidP="00FA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EA12A" w14:textId="77777777" w:rsidR="00BE3B7F" w:rsidRPr="00891073" w:rsidRDefault="00BE3B7F">
    <w:pPr>
      <w:pStyle w:val="Footer"/>
      <w:rPr>
        <w:b/>
        <w:sz w:val="28"/>
      </w:rPr>
    </w:pPr>
    <w:r>
      <w:rPr>
        <w:b/>
        <w:sz w:val="28"/>
      </w:rPr>
      <w:t>Consumer Law: Consumer Problems and How to Make a Complaint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77FEF" w14:textId="77777777" w:rsidR="00E06A4B" w:rsidRPr="00360081" w:rsidRDefault="00E06A4B" w:rsidP="00E06A4B">
    <w:pPr>
      <w:pStyle w:val="Footer"/>
      <w:tabs>
        <w:tab w:val="clear" w:pos="9360"/>
        <w:tab w:val="right" w:pos="9720"/>
      </w:tabs>
      <w:ind w:right="-360"/>
      <w:rPr>
        <w:b/>
        <w:sz w:val="20"/>
        <w:szCs w:val="20"/>
      </w:rPr>
    </w:pPr>
    <w:r w:rsidRPr="00562F10">
      <w:rPr>
        <w:b/>
        <w:noProof/>
        <w:sz w:val="22"/>
        <w:szCs w:val="20"/>
      </w:rPr>
      <w:drawing>
        <wp:anchor distT="0" distB="0" distL="114300" distR="114300" simplePos="0" relativeHeight="251663360" behindDoc="1" locked="0" layoutInCell="1" allowOverlap="1" wp14:anchorId="6E917FE2" wp14:editId="5EE3E26F">
          <wp:simplePos x="0" y="0"/>
          <wp:positionH relativeFrom="column">
            <wp:posOffset>4438650</wp:posOffset>
          </wp:positionH>
          <wp:positionV relativeFrom="paragraph">
            <wp:posOffset>-80010</wp:posOffset>
          </wp:positionV>
          <wp:extent cx="266700" cy="264297"/>
          <wp:effectExtent l="0" t="0" r="0" b="2540"/>
          <wp:wrapNone/>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sidRPr="00562F10">
      <w:rPr>
        <w:b/>
        <w:noProof/>
        <w:sz w:val="22"/>
        <w:szCs w:val="20"/>
      </w:rPr>
      <w:t xml:space="preserve">Paying Taxes: </w:t>
    </w:r>
    <w:r w:rsidRPr="00562F10">
      <w:rPr>
        <w:noProof/>
        <w:sz w:val="22"/>
        <w:szCs w:val="20"/>
      </w:rPr>
      <w:t>Kinds of Taxes</w:t>
    </w:r>
    <w:r w:rsidRPr="00562F10">
      <w:rPr>
        <w:b/>
        <w:noProof/>
        <w:sz w:val="22"/>
        <w:szCs w:val="20"/>
      </w:rPr>
      <w:t xml:space="preserve"> </w:t>
    </w:r>
    <w:r w:rsidRPr="00360081">
      <w:rPr>
        <w:b/>
        <w:sz w:val="20"/>
        <w:szCs w:val="20"/>
      </w:rPr>
      <w:tab/>
    </w:r>
    <w:r w:rsidRPr="00360081">
      <w:rPr>
        <w:b/>
        <w:sz w:val="20"/>
        <w:szCs w:val="20"/>
      </w:rPr>
      <w:tab/>
      <w:t xml:space="preserve">- </w:t>
    </w:r>
    <w:r w:rsidRPr="00360081">
      <w:rPr>
        <w:sz w:val="20"/>
        <w:szCs w:val="20"/>
      </w:rPr>
      <w:t>People’s Law School 2013</w:t>
    </w:r>
  </w:p>
  <w:p w14:paraId="1B93BC95" w14:textId="77777777" w:rsidR="00BE3B7F" w:rsidRPr="00E06A4B" w:rsidRDefault="00BE3B7F" w:rsidP="00E06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E3E93" w14:textId="77777777" w:rsidR="00400B41" w:rsidRDefault="00400B41" w:rsidP="00FA29E3">
      <w:pPr>
        <w:spacing w:after="0" w:line="240" w:lineRule="auto"/>
      </w:pPr>
      <w:r>
        <w:separator/>
      </w:r>
    </w:p>
  </w:footnote>
  <w:footnote w:type="continuationSeparator" w:id="0">
    <w:p w14:paraId="51891A64" w14:textId="77777777" w:rsidR="00400B41" w:rsidRDefault="00400B41" w:rsidP="00FA29E3">
      <w:pPr>
        <w:spacing w:after="0" w:line="240" w:lineRule="auto"/>
      </w:pPr>
      <w:r>
        <w:continuationSeparator/>
      </w:r>
    </w:p>
  </w:footnote>
  <w:footnote w:id="1">
    <w:p w14:paraId="6772945D" w14:textId="77777777" w:rsidR="009603D4" w:rsidRDefault="009603D4" w:rsidP="009603D4">
      <w:pPr>
        <w:pStyle w:val="FootnoteText"/>
      </w:pPr>
      <w:r>
        <w:rPr>
          <w:rStyle w:val="FootnoteReference"/>
        </w:rPr>
        <w:footnoteRef/>
      </w:r>
      <w:r w:rsidRPr="00EE2D16">
        <w:rPr>
          <w:sz w:val="14"/>
        </w:rPr>
        <w:t xml:space="preserve">Images taken from </w:t>
      </w:r>
      <w:hyperlink r:id="rId1" w:history="1">
        <w:r w:rsidRPr="00EE2D16">
          <w:rPr>
            <w:rStyle w:val="Hyperlink"/>
            <w:sz w:val="14"/>
          </w:rPr>
          <w:t>http://office.microsoft.com/en-us/?CTT=97</w:t>
        </w:r>
      </w:hyperlink>
      <w:r w:rsidRPr="00EE2D16">
        <w:rPr>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3A6E0" w14:textId="77777777" w:rsidR="00BE3B7F" w:rsidRDefault="00BE3B7F" w:rsidP="00752ABE">
    <w:pPr>
      <w:pStyle w:val="Title"/>
    </w:pPr>
    <w:r>
      <w:rPr>
        <w:noProof/>
      </w:rPr>
      <w:drawing>
        <wp:anchor distT="0" distB="0" distL="114300" distR="114300" simplePos="0" relativeHeight="251661312" behindDoc="0" locked="0" layoutInCell="1" allowOverlap="1" wp14:anchorId="63E3A1B0" wp14:editId="2EBECC5B">
          <wp:simplePos x="0" y="0"/>
          <wp:positionH relativeFrom="column">
            <wp:posOffset>4210050</wp:posOffset>
          </wp:positionH>
          <wp:positionV relativeFrom="paragraph">
            <wp:posOffset>-280670</wp:posOffset>
          </wp:positionV>
          <wp:extent cx="1725295" cy="57912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95F60" w14:textId="77777777" w:rsidR="00BE3B7F" w:rsidRDefault="00BE3B7F" w:rsidP="00FA29E3">
    <w:pPr>
      <w:pStyle w:val="Title"/>
    </w:pPr>
    <w:r>
      <w:rPr>
        <w:noProof/>
      </w:rPr>
      <w:drawing>
        <wp:anchor distT="0" distB="0" distL="114300" distR="114300" simplePos="0" relativeHeight="251659264" behindDoc="0" locked="0" layoutInCell="1" allowOverlap="1" wp14:anchorId="68B29CB8" wp14:editId="27331AA2">
          <wp:simplePos x="0" y="0"/>
          <wp:positionH relativeFrom="column">
            <wp:posOffset>4274820</wp:posOffset>
          </wp:positionH>
          <wp:positionV relativeFrom="paragraph">
            <wp:posOffset>-175260</wp:posOffset>
          </wp:positionV>
          <wp:extent cx="1729105" cy="579120"/>
          <wp:effectExtent l="1905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79120"/>
                  </a:xfrm>
                  <a:prstGeom prst="rect">
                    <a:avLst/>
                  </a:prstGeom>
                  <a:noFill/>
                </pic:spPr>
              </pic:pic>
            </a:graphicData>
          </a:graphic>
        </wp:anchor>
      </w:drawing>
    </w:r>
    <w:r w:rsidR="00880E3E">
      <w:rPr>
        <w:noProof/>
      </w:rPr>
      <w:t>Paying Taxes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699E"/>
    <w:multiLevelType w:val="hybridMultilevel"/>
    <w:tmpl w:val="5DDC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E7B82"/>
    <w:multiLevelType w:val="hybridMultilevel"/>
    <w:tmpl w:val="E59052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FD1D60"/>
    <w:multiLevelType w:val="hybridMultilevel"/>
    <w:tmpl w:val="46DA9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306BC1"/>
    <w:multiLevelType w:val="hybridMultilevel"/>
    <w:tmpl w:val="22B4A4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21483A"/>
    <w:multiLevelType w:val="hybridMultilevel"/>
    <w:tmpl w:val="4B903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157D8"/>
    <w:multiLevelType w:val="hybridMultilevel"/>
    <w:tmpl w:val="7AE4E7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247A5B"/>
    <w:multiLevelType w:val="hybridMultilevel"/>
    <w:tmpl w:val="75C8E8AA"/>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nsid w:val="1F7217B3"/>
    <w:multiLevelType w:val="hybridMultilevel"/>
    <w:tmpl w:val="49104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72CB1"/>
    <w:multiLevelType w:val="hybridMultilevel"/>
    <w:tmpl w:val="7174F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C76C31"/>
    <w:multiLevelType w:val="hybridMultilevel"/>
    <w:tmpl w:val="14C40D2A"/>
    <w:lvl w:ilvl="0" w:tplc="A58A2E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57FAE"/>
    <w:multiLevelType w:val="hybridMultilevel"/>
    <w:tmpl w:val="F6D26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1F36D8"/>
    <w:multiLevelType w:val="hybridMultilevel"/>
    <w:tmpl w:val="2468F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50E38"/>
    <w:multiLevelType w:val="hybridMultilevel"/>
    <w:tmpl w:val="8A28B9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E42738"/>
    <w:multiLevelType w:val="hybridMultilevel"/>
    <w:tmpl w:val="2A3E0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B15B2"/>
    <w:multiLevelType w:val="hybridMultilevel"/>
    <w:tmpl w:val="49104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D02893"/>
    <w:multiLevelType w:val="hybridMultilevel"/>
    <w:tmpl w:val="7E340A8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438800A0"/>
    <w:multiLevelType w:val="hybridMultilevel"/>
    <w:tmpl w:val="671C1B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780294"/>
    <w:multiLevelType w:val="hybridMultilevel"/>
    <w:tmpl w:val="39BA26B0"/>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48F11A27"/>
    <w:multiLevelType w:val="hybridMultilevel"/>
    <w:tmpl w:val="EB92C5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2725B6"/>
    <w:multiLevelType w:val="hybridMultilevel"/>
    <w:tmpl w:val="0590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382E29"/>
    <w:multiLevelType w:val="hybridMultilevel"/>
    <w:tmpl w:val="0B8EC6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0411CC9"/>
    <w:multiLevelType w:val="hybridMultilevel"/>
    <w:tmpl w:val="51BC00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9D772F"/>
    <w:multiLevelType w:val="hybridMultilevel"/>
    <w:tmpl w:val="46DA8B7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8D233A4"/>
    <w:multiLevelType w:val="hybridMultilevel"/>
    <w:tmpl w:val="59CE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87439A"/>
    <w:multiLevelType w:val="hybridMultilevel"/>
    <w:tmpl w:val="9DD6C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2C31DB"/>
    <w:multiLevelType w:val="hybridMultilevel"/>
    <w:tmpl w:val="C942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500DC4"/>
    <w:multiLevelType w:val="hybridMultilevel"/>
    <w:tmpl w:val="AD6E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92573BC"/>
    <w:multiLevelType w:val="hybridMultilevel"/>
    <w:tmpl w:val="9580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406DA0"/>
    <w:multiLevelType w:val="hybridMultilevel"/>
    <w:tmpl w:val="49104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00A57"/>
    <w:multiLevelType w:val="hybridMultilevel"/>
    <w:tmpl w:val="FD9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DD1D61"/>
    <w:multiLevelType w:val="hybridMultilevel"/>
    <w:tmpl w:val="28A6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FD11A7"/>
    <w:multiLevelType w:val="hybridMultilevel"/>
    <w:tmpl w:val="E9AAE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77DC6"/>
    <w:multiLevelType w:val="hybridMultilevel"/>
    <w:tmpl w:val="DF742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01B3C"/>
    <w:multiLevelType w:val="hybridMultilevel"/>
    <w:tmpl w:val="49104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9F28C6"/>
    <w:multiLevelType w:val="hybridMultilevel"/>
    <w:tmpl w:val="D77EAE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CD55B2"/>
    <w:multiLevelType w:val="hybridMultilevel"/>
    <w:tmpl w:val="CCE04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745A79"/>
    <w:multiLevelType w:val="hybridMultilevel"/>
    <w:tmpl w:val="18C0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6"/>
  </w:num>
  <w:num w:numId="3">
    <w:abstractNumId w:val="25"/>
  </w:num>
  <w:num w:numId="4">
    <w:abstractNumId w:val="26"/>
  </w:num>
  <w:num w:numId="5">
    <w:abstractNumId w:val="37"/>
  </w:num>
  <w:num w:numId="6">
    <w:abstractNumId w:val="32"/>
  </w:num>
  <w:num w:numId="7">
    <w:abstractNumId w:val="10"/>
  </w:num>
  <w:num w:numId="8">
    <w:abstractNumId w:val="13"/>
  </w:num>
  <w:num w:numId="9">
    <w:abstractNumId w:val="14"/>
  </w:num>
  <w:num w:numId="10">
    <w:abstractNumId w:val="16"/>
  </w:num>
  <w:num w:numId="11">
    <w:abstractNumId w:val="6"/>
  </w:num>
  <w:num w:numId="12">
    <w:abstractNumId w:val="17"/>
  </w:num>
  <w:num w:numId="13">
    <w:abstractNumId w:val="34"/>
  </w:num>
  <w:num w:numId="14">
    <w:abstractNumId w:val="1"/>
  </w:num>
  <w:num w:numId="15">
    <w:abstractNumId w:val="23"/>
  </w:num>
  <w:num w:numId="16">
    <w:abstractNumId w:val="7"/>
  </w:num>
  <w:num w:numId="17">
    <w:abstractNumId w:val="35"/>
  </w:num>
  <w:num w:numId="18">
    <w:abstractNumId w:val="31"/>
  </w:num>
  <w:num w:numId="19">
    <w:abstractNumId w:val="11"/>
  </w:num>
  <w:num w:numId="20">
    <w:abstractNumId w:val="3"/>
  </w:num>
  <w:num w:numId="21">
    <w:abstractNumId w:val="4"/>
  </w:num>
  <w:num w:numId="22">
    <w:abstractNumId w:val="29"/>
  </w:num>
  <w:num w:numId="23">
    <w:abstractNumId w:val="24"/>
  </w:num>
  <w:num w:numId="24">
    <w:abstractNumId w:val="9"/>
  </w:num>
  <w:num w:numId="25">
    <w:abstractNumId w:val="0"/>
  </w:num>
  <w:num w:numId="26">
    <w:abstractNumId w:val="19"/>
  </w:num>
  <w:num w:numId="27">
    <w:abstractNumId w:val="8"/>
  </w:num>
  <w:num w:numId="28">
    <w:abstractNumId w:val="28"/>
  </w:num>
  <w:num w:numId="29">
    <w:abstractNumId w:val="33"/>
  </w:num>
  <w:num w:numId="30">
    <w:abstractNumId w:val="20"/>
  </w:num>
  <w:num w:numId="31">
    <w:abstractNumId w:val="27"/>
  </w:num>
  <w:num w:numId="32">
    <w:abstractNumId w:val="22"/>
  </w:num>
  <w:num w:numId="33">
    <w:abstractNumId w:val="39"/>
  </w:num>
  <w:num w:numId="34">
    <w:abstractNumId w:val="15"/>
  </w:num>
  <w:num w:numId="35">
    <w:abstractNumId w:val="38"/>
  </w:num>
  <w:num w:numId="36">
    <w:abstractNumId w:val="5"/>
  </w:num>
  <w:num w:numId="37">
    <w:abstractNumId w:val="2"/>
  </w:num>
  <w:num w:numId="38">
    <w:abstractNumId w:val="12"/>
  </w:num>
  <w:num w:numId="39">
    <w:abstractNumId w:val="2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27"/>
    <w:rsid w:val="000026ED"/>
    <w:rsid w:val="00016DC0"/>
    <w:rsid w:val="00047D71"/>
    <w:rsid w:val="00050539"/>
    <w:rsid w:val="00096C7C"/>
    <w:rsid w:val="000A1F28"/>
    <w:rsid w:val="000E1938"/>
    <w:rsid w:val="0011222C"/>
    <w:rsid w:val="00123B76"/>
    <w:rsid w:val="00126727"/>
    <w:rsid w:val="00161478"/>
    <w:rsid w:val="0016676C"/>
    <w:rsid w:val="0016729A"/>
    <w:rsid w:val="001704E0"/>
    <w:rsid w:val="00186400"/>
    <w:rsid w:val="001A5F67"/>
    <w:rsid w:val="002124CE"/>
    <w:rsid w:val="002208D9"/>
    <w:rsid w:val="00247E04"/>
    <w:rsid w:val="00250727"/>
    <w:rsid w:val="002B24B1"/>
    <w:rsid w:val="002E2EC0"/>
    <w:rsid w:val="003019C3"/>
    <w:rsid w:val="0033430A"/>
    <w:rsid w:val="00343A83"/>
    <w:rsid w:val="00353F0D"/>
    <w:rsid w:val="00387B9C"/>
    <w:rsid w:val="003B57DB"/>
    <w:rsid w:val="003D592F"/>
    <w:rsid w:val="003F3838"/>
    <w:rsid w:val="00400B41"/>
    <w:rsid w:val="00464DE0"/>
    <w:rsid w:val="0046642E"/>
    <w:rsid w:val="00476659"/>
    <w:rsid w:val="004B0900"/>
    <w:rsid w:val="004D7BB6"/>
    <w:rsid w:val="00500012"/>
    <w:rsid w:val="00514079"/>
    <w:rsid w:val="00525556"/>
    <w:rsid w:val="005302A5"/>
    <w:rsid w:val="00542D25"/>
    <w:rsid w:val="00562F10"/>
    <w:rsid w:val="005633DE"/>
    <w:rsid w:val="00573D9D"/>
    <w:rsid w:val="00594BA4"/>
    <w:rsid w:val="005976F0"/>
    <w:rsid w:val="005B4B0C"/>
    <w:rsid w:val="005C5B2A"/>
    <w:rsid w:val="005F47AE"/>
    <w:rsid w:val="005F6266"/>
    <w:rsid w:val="00630D14"/>
    <w:rsid w:val="0066444D"/>
    <w:rsid w:val="0066455A"/>
    <w:rsid w:val="006724CA"/>
    <w:rsid w:val="00682C50"/>
    <w:rsid w:val="0068700D"/>
    <w:rsid w:val="006D7E65"/>
    <w:rsid w:val="006E762D"/>
    <w:rsid w:val="006F3957"/>
    <w:rsid w:val="006F6E79"/>
    <w:rsid w:val="00721A8F"/>
    <w:rsid w:val="007322C2"/>
    <w:rsid w:val="00752ABE"/>
    <w:rsid w:val="0076700D"/>
    <w:rsid w:val="00781DC1"/>
    <w:rsid w:val="007A6F2D"/>
    <w:rsid w:val="007B37F0"/>
    <w:rsid w:val="007F1BA4"/>
    <w:rsid w:val="008212C9"/>
    <w:rsid w:val="008628A1"/>
    <w:rsid w:val="00871258"/>
    <w:rsid w:val="00880E3E"/>
    <w:rsid w:val="008B5B69"/>
    <w:rsid w:val="008B6A55"/>
    <w:rsid w:val="008D52D9"/>
    <w:rsid w:val="0090003C"/>
    <w:rsid w:val="00926BB4"/>
    <w:rsid w:val="00926CB9"/>
    <w:rsid w:val="00931BA9"/>
    <w:rsid w:val="0095467E"/>
    <w:rsid w:val="009603D4"/>
    <w:rsid w:val="00963BCC"/>
    <w:rsid w:val="00971B50"/>
    <w:rsid w:val="00983902"/>
    <w:rsid w:val="00994E8A"/>
    <w:rsid w:val="009A0392"/>
    <w:rsid w:val="009B28A0"/>
    <w:rsid w:val="009B6853"/>
    <w:rsid w:val="009D06B5"/>
    <w:rsid w:val="00A35A02"/>
    <w:rsid w:val="00A42EC4"/>
    <w:rsid w:val="00A90CA0"/>
    <w:rsid w:val="00A97367"/>
    <w:rsid w:val="00AC2497"/>
    <w:rsid w:val="00AD6094"/>
    <w:rsid w:val="00AE29C3"/>
    <w:rsid w:val="00AF327C"/>
    <w:rsid w:val="00AF64AC"/>
    <w:rsid w:val="00B147AD"/>
    <w:rsid w:val="00B234E4"/>
    <w:rsid w:val="00B53156"/>
    <w:rsid w:val="00B536D7"/>
    <w:rsid w:val="00B80F6B"/>
    <w:rsid w:val="00BC1CB0"/>
    <w:rsid w:val="00BD6502"/>
    <w:rsid w:val="00BE3B7F"/>
    <w:rsid w:val="00C03C09"/>
    <w:rsid w:val="00C05FA6"/>
    <w:rsid w:val="00C06FBB"/>
    <w:rsid w:val="00C07BE6"/>
    <w:rsid w:val="00C200C1"/>
    <w:rsid w:val="00C34D0F"/>
    <w:rsid w:val="00C40C16"/>
    <w:rsid w:val="00C75F98"/>
    <w:rsid w:val="00C81BD5"/>
    <w:rsid w:val="00C86AAE"/>
    <w:rsid w:val="00C93535"/>
    <w:rsid w:val="00C9412E"/>
    <w:rsid w:val="00CA27A9"/>
    <w:rsid w:val="00D007BC"/>
    <w:rsid w:val="00D209CA"/>
    <w:rsid w:val="00DB0179"/>
    <w:rsid w:val="00DB03D8"/>
    <w:rsid w:val="00DB357A"/>
    <w:rsid w:val="00DD3108"/>
    <w:rsid w:val="00DD5468"/>
    <w:rsid w:val="00E02AA2"/>
    <w:rsid w:val="00E06A4B"/>
    <w:rsid w:val="00E33C31"/>
    <w:rsid w:val="00E41B4D"/>
    <w:rsid w:val="00E67830"/>
    <w:rsid w:val="00E875A8"/>
    <w:rsid w:val="00E9001D"/>
    <w:rsid w:val="00E923CF"/>
    <w:rsid w:val="00E945D6"/>
    <w:rsid w:val="00E95AC8"/>
    <w:rsid w:val="00EC3270"/>
    <w:rsid w:val="00ED4A05"/>
    <w:rsid w:val="00EF72B4"/>
    <w:rsid w:val="00F031C4"/>
    <w:rsid w:val="00F2290D"/>
    <w:rsid w:val="00F816F2"/>
    <w:rsid w:val="00FA29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0FF8"/>
  <w15:docId w15:val="{B8882905-ABE9-4960-94EC-29EB5C35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6ED"/>
    <w:rPr>
      <w:sz w:val="24"/>
    </w:rPr>
  </w:style>
  <w:style w:type="paragraph" w:styleId="Heading1">
    <w:name w:val="heading 1"/>
    <w:basedOn w:val="Normal"/>
    <w:next w:val="Normal"/>
    <w:link w:val="Heading1Char"/>
    <w:uiPriority w:val="9"/>
    <w:qFormat/>
    <w:rsid w:val="002507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752AB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258"/>
    <w:pPr>
      <w:ind w:left="720"/>
      <w:contextualSpacing/>
    </w:pPr>
  </w:style>
  <w:style w:type="table" w:styleId="TableGrid">
    <w:name w:val="Table Grid"/>
    <w:basedOn w:val="TableNormal"/>
    <w:uiPriority w:val="59"/>
    <w:rsid w:val="00BD6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6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02"/>
    <w:rPr>
      <w:rFonts w:ascii="Tahoma" w:hAnsi="Tahoma" w:cs="Tahoma"/>
      <w:sz w:val="16"/>
      <w:szCs w:val="16"/>
    </w:rPr>
  </w:style>
  <w:style w:type="paragraph" w:styleId="Header">
    <w:name w:val="header"/>
    <w:basedOn w:val="Normal"/>
    <w:link w:val="HeaderChar"/>
    <w:uiPriority w:val="99"/>
    <w:unhideWhenUsed/>
    <w:rsid w:val="00FA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9E3"/>
  </w:style>
  <w:style w:type="paragraph" w:styleId="Footer">
    <w:name w:val="footer"/>
    <w:basedOn w:val="Normal"/>
    <w:link w:val="FooterChar"/>
    <w:uiPriority w:val="99"/>
    <w:unhideWhenUsed/>
    <w:rsid w:val="00FA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9E3"/>
  </w:style>
  <w:style w:type="paragraph" w:styleId="Title">
    <w:name w:val="Title"/>
    <w:basedOn w:val="Normal"/>
    <w:next w:val="Normal"/>
    <w:link w:val="TitleChar"/>
    <w:uiPriority w:val="10"/>
    <w:qFormat/>
    <w:rsid w:val="00FA29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29E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53F0D"/>
    <w:rPr>
      <w:color w:val="0000FF" w:themeColor="hyperlink"/>
      <w:u w:val="single"/>
    </w:rPr>
  </w:style>
  <w:style w:type="paragraph" w:customStyle="1" w:styleId="Objectives">
    <w:name w:val="Objectives"/>
    <w:basedOn w:val="ListBullet"/>
    <w:next w:val="ListBullet"/>
    <w:link w:val="ObjectivesChar"/>
    <w:rsid w:val="00353F0D"/>
    <w:pPr>
      <w:spacing w:after="0" w:line="240" w:lineRule="auto"/>
      <w:ind w:left="720" w:hanging="360"/>
    </w:pPr>
    <w:rPr>
      <w:rFonts w:ascii="Calibri" w:hAnsi="Calibri"/>
      <w:lang w:val="en-CA"/>
    </w:rPr>
  </w:style>
  <w:style w:type="paragraph" w:customStyle="1" w:styleId="Style1">
    <w:name w:val="Style1"/>
    <w:basedOn w:val="Normal"/>
    <w:link w:val="Style1Char"/>
    <w:rsid w:val="00353F0D"/>
    <w:pPr>
      <w:spacing w:after="0" w:line="240" w:lineRule="auto"/>
    </w:pPr>
    <w:rPr>
      <w:rFonts w:ascii="Calibri" w:hAnsi="Calibri"/>
      <w:lang w:val="en-CA"/>
    </w:rPr>
  </w:style>
  <w:style w:type="character" w:customStyle="1" w:styleId="ObjectivesChar">
    <w:name w:val="Objectives Char"/>
    <w:basedOn w:val="DefaultParagraphFont"/>
    <w:link w:val="Objectives"/>
    <w:rsid w:val="00353F0D"/>
    <w:rPr>
      <w:rFonts w:ascii="Calibri" w:hAnsi="Calibri"/>
      <w:lang w:val="en-CA"/>
    </w:rPr>
  </w:style>
  <w:style w:type="character" w:customStyle="1" w:styleId="Style1Char">
    <w:name w:val="Style1 Char"/>
    <w:basedOn w:val="DefaultParagraphFont"/>
    <w:link w:val="Style1"/>
    <w:rsid w:val="00353F0D"/>
    <w:rPr>
      <w:rFonts w:ascii="Calibri" w:hAnsi="Calibri"/>
      <w:lang w:val="en-CA"/>
    </w:rPr>
  </w:style>
  <w:style w:type="paragraph" w:styleId="ListBullet">
    <w:name w:val="List Bullet"/>
    <w:basedOn w:val="Normal"/>
    <w:uiPriority w:val="99"/>
    <w:unhideWhenUsed/>
    <w:rsid w:val="00353F0D"/>
    <w:pPr>
      <w:contextualSpacing/>
    </w:pPr>
  </w:style>
  <w:style w:type="paragraph" w:styleId="FootnoteText">
    <w:name w:val="footnote text"/>
    <w:basedOn w:val="Normal"/>
    <w:link w:val="FootnoteTextChar"/>
    <w:uiPriority w:val="99"/>
    <w:semiHidden/>
    <w:unhideWhenUsed/>
    <w:rsid w:val="00682C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C50"/>
    <w:rPr>
      <w:sz w:val="20"/>
      <w:szCs w:val="20"/>
    </w:rPr>
  </w:style>
  <w:style w:type="character" w:styleId="FootnoteReference">
    <w:name w:val="footnote reference"/>
    <w:basedOn w:val="DefaultParagraphFont"/>
    <w:uiPriority w:val="99"/>
    <w:semiHidden/>
    <w:unhideWhenUsed/>
    <w:rsid w:val="00682C50"/>
    <w:rPr>
      <w:vertAlign w:val="superscript"/>
    </w:rPr>
  </w:style>
  <w:style w:type="character" w:customStyle="1" w:styleId="Heading5Char">
    <w:name w:val="Heading 5 Char"/>
    <w:basedOn w:val="DefaultParagraphFont"/>
    <w:link w:val="Heading5"/>
    <w:uiPriority w:val="9"/>
    <w:rsid w:val="00752ABE"/>
    <w:rPr>
      <w:rFonts w:ascii="Times New Roman" w:eastAsia="Times New Roman" w:hAnsi="Times New Roman" w:cs="Times New Roman"/>
      <w:b/>
      <w:bCs/>
      <w:sz w:val="20"/>
      <w:szCs w:val="20"/>
    </w:rPr>
  </w:style>
  <w:style w:type="character" w:customStyle="1" w:styleId="ipbf-qitem-prev-pageno">
    <w:name w:val="ipbf-qitem-prev-pageno"/>
    <w:basedOn w:val="DefaultParagraphFont"/>
    <w:rsid w:val="00752ABE"/>
  </w:style>
  <w:style w:type="paragraph" w:styleId="z-TopofForm">
    <w:name w:val="HTML Top of Form"/>
    <w:basedOn w:val="Normal"/>
    <w:next w:val="Normal"/>
    <w:link w:val="z-TopofFormChar"/>
    <w:hidden/>
    <w:uiPriority w:val="99"/>
    <w:semiHidden/>
    <w:unhideWhenUsed/>
    <w:rsid w:val="00752A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52A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52A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52ABE"/>
    <w:rPr>
      <w:rFonts w:ascii="Arial" w:hAnsi="Arial" w:cs="Arial"/>
      <w:vanish/>
      <w:sz w:val="16"/>
      <w:szCs w:val="16"/>
    </w:rPr>
  </w:style>
  <w:style w:type="character" w:customStyle="1" w:styleId="Heading1Char">
    <w:name w:val="Heading 1 Char"/>
    <w:basedOn w:val="DefaultParagraphFont"/>
    <w:link w:val="Heading1"/>
    <w:uiPriority w:val="9"/>
    <w:rsid w:val="0025072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03C09"/>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5B4B0C"/>
    <w:rPr>
      <w:sz w:val="16"/>
      <w:szCs w:val="16"/>
    </w:rPr>
  </w:style>
  <w:style w:type="paragraph" w:styleId="CommentText">
    <w:name w:val="annotation text"/>
    <w:basedOn w:val="Normal"/>
    <w:link w:val="CommentTextChar"/>
    <w:uiPriority w:val="99"/>
    <w:semiHidden/>
    <w:unhideWhenUsed/>
    <w:rsid w:val="005B4B0C"/>
    <w:pPr>
      <w:spacing w:line="240" w:lineRule="auto"/>
    </w:pPr>
    <w:rPr>
      <w:sz w:val="20"/>
      <w:szCs w:val="20"/>
    </w:rPr>
  </w:style>
  <w:style w:type="character" w:customStyle="1" w:styleId="CommentTextChar">
    <w:name w:val="Comment Text Char"/>
    <w:basedOn w:val="DefaultParagraphFont"/>
    <w:link w:val="CommentText"/>
    <w:uiPriority w:val="99"/>
    <w:semiHidden/>
    <w:rsid w:val="005B4B0C"/>
    <w:rPr>
      <w:sz w:val="20"/>
      <w:szCs w:val="20"/>
    </w:rPr>
  </w:style>
  <w:style w:type="paragraph" w:styleId="CommentSubject">
    <w:name w:val="annotation subject"/>
    <w:basedOn w:val="CommentText"/>
    <w:next w:val="CommentText"/>
    <w:link w:val="CommentSubjectChar"/>
    <w:uiPriority w:val="99"/>
    <w:semiHidden/>
    <w:unhideWhenUsed/>
    <w:rsid w:val="005B4B0C"/>
    <w:rPr>
      <w:b/>
      <w:bCs/>
    </w:rPr>
  </w:style>
  <w:style w:type="character" w:customStyle="1" w:styleId="CommentSubjectChar">
    <w:name w:val="Comment Subject Char"/>
    <w:basedOn w:val="CommentTextChar"/>
    <w:link w:val="CommentSubject"/>
    <w:uiPriority w:val="99"/>
    <w:semiHidden/>
    <w:rsid w:val="005B4B0C"/>
    <w:rPr>
      <w:b/>
      <w:bCs/>
      <w:sz w:val="20"/>
      <w:szCs w:val="20"/>
    </w:rPr>
  </w:style>
  <w:style w:type="character" w:styleId="FollowedHyperlink">
    <w:name w:val="FollowedHyperlink"/>
    <w:basedOn w:val="DefaultParagraphFont"/>
    <w:uiPriority w:val="99"/>
    <w:semiHidden/>
    <w:unhideWhenUsed/>
    <w:rsid w:val="00AD60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862">
      <w:bodyDiv w:val="1"/>
      <w:marLeft w:val="0"/>
      <w:marRight w:val="0"/>
      <w:marTop w:val="0"/>
      <w:marBottom w:val="0"/>
      <w:divBdr>
        <w:top w:val="none" w:sz="0" w:space="0" w:color="auto"/>
        <w:left w:val="none" w:sz="0" w:space="0" w:color="auto"/>
        <w:bottom w:val="none" w:sz="0" w:space="0" w:color="auto"/>
        <w:right w:val="none" w:sz="0" w:space="0" w:color="auto"/>
      </w:divBdr>
      <w:divsChild>
        <w:div w:id="1174225865">
          <w:marLeft w:val="0"/>
          <w:marRight w:val="0"/>
          <w:marTop w:val="0"/>
          <w:marBottom w:val="0"/>
          <w:divBdr>
            <w:top w:val="none" w:sz="0" w:space="0" w:color="auto"/>
            <w:left w:val="none" w:sz="0" w:space="0" w:color="auto"/>
            <w:bottom w:val="none" w:sz="0" w:space="0" w:color="auto"/>
            <w:right w:val="none" w:sz="0" w:space="0" w:color="auto"/>
          </w:divBdr>
          <w:divsChild>
            <w:div w:id="1301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6733">
      <w:bodyDiv w:val="1"/>
      <w:marLeft w:val="0"/>
      <w:marRight w:val="0"/>
      <w:marTop w:val="0"/>
      <w:marBottom w:val="0"/>
      <w:divBdr>
        <w:top w:val="none" w:sz="0" w:space="0" w:color="auto"/>
        <w:left w:val="none" w:sz="0" w:space="0" w:color="auto"/>
        <w:bottom w:val="none" w:sz="0" w:space="0" w:color="auto"/>
        <w:right w:val="none" w:sz="0" w:space="0" w:color="auto"/>
      </w:divBdr>
      <w:divsChild>
        <w:div w:id="1330868356">
          <w:marLeft w:val="0"/>
          <w:marRight w:val="0"/>
          <w:marTop w:val="0"/>
          <w:marBottom w:val="0"/>
          <w:divBdr>
            <w:top w:val="none" w:sz="0" w:space="0" w:color="auto"/>
            <w:left w:val="none" w:sz="0" w:space="0" w:color="auto"/>
            <w:bottom w:val="none" w:sz="0" w:space="0" w:color="auto"/>
            <w:right w:val="none" w:sz="0" w:space="0" w:color="auto"/>
          </w:divBdr>
          <w:divsChild>
            <w:div w:id="6860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6190">
      <w:bodyDiv w:val="1"/>
      <w:marLeft w:val="0"/>
      <w:marRight w:val="0"/>
      <w:marTop w:val="0"/>
      <w:marBottom w:val="0"/>
      <w:divBdr>
        <w:top w:val="none" w:sz="0" w:space="0" w:color="auto"/>
        <w:left w:val="none" w:sz="0" w:space="0" w:color="auto"/>
        <w:bottom w:val="none" w:sz="0" w:space="0" w:color="auto"/>
        <w:right w:val="none" w:sz="0" w:space="0" w:color="auto"/>
      </w:divBdr>
    </w:div>
    <w:div w:id="1789466196">
      <w:bodyDiv w:val="1"/>
      <w:marLeft w:val="0"/>
      <w:marRight w:val="0"/>
      <w:marTop w:val="0"/>
      <w:marBottom w:val="0"/>
      <w:divBdr>
        <w:top w:val="none" w:sz="0" w:space="0" w:color="auto"/>
        <w:left w:val="none" w:sz="0" w:space="0" w:color="auto"/>
        <w:bottom w:val="none" w:sz="0" w:space="0" w:color="auto"/>
        <w:right w:val="none" w:sz="0" w:space="0" w:color="auto"/>
      </w:divBdr>
      <w:divsChild>
        <w:div w:id="1467434762">
          <w:marLeft w:val="0"/>
          <w:marRight w:val="0"/>
          <w:marTop w:val="0"/>
          <w:marBottom w:val="0"/>
          <w:divBdr>
            <w:top w:val="none" w:sz="0" w:space="0" w:color="auto"/>
            <w:left w:val="none" w:sz="0" w:space="0" w:color="auto"/>
            <w:bottom w:val="none" w:sz="0" w:space="0" w:color="auto"/>
            <w:right w:val="none" w:sz="0" w:space="0" w:color="auto"/>
          </w:divBdr>
          <w:divsChild>
            <w:div w:id="19697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fsa.gc.ca/%20" TargetMode="External"/><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cra-arc.gc.ca/" TargetMode="Externa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anlearn.ca/eng/savings/index.shtml" TargetMode="External"/><Relationship Id="rId5" Type="http://schemas.openxmlformats.org/officeDocument/2006/relationships/webSettings" Target="webSettings.xml"/><Relationship Id="rId15" Type="http://schemas.openxmlformats.org/officeDocument/2006/relationships/hyperlink" Target="http://travel.gc.ca/returning/customs/bringing-to-canada/mini-guide" TargetMode="External"/><Relationship Id="rId23" Type="http://schemas.openxmlformats.org/officeDocument/2006/relationships/hyperlink" Target="http://www.tfsa.gc.ca/%20"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nlearn.ca/eng/savings/index.shtml" TargetMode="External"/><Relationship Id="rId22" Type="http://schemas.openxmlformats.org/officeDocument/2006/relationships/image" Target="media/image9.gi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footnotes.xml.rels><?xml version="1.0" encoding="UTF-8" standalone="yes"?>
<Relationships xmlns="http://schemas.openxmlformats.org/package/2006/relationships"><Relationship Id="rId1" Type="http://schemas.openxmlformats.org/officeDocument/2006/relationships/hyperlink" Target="http://office.microsoft.com/en-us/?CTT=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D9BA01BF94425EA58D79C571E54F67"/>
        <w:category>
          <w:name w:val="General"/>
          <w:gallery w:val="placeholder"/>
        </w:category>
        <w:types>
          <w:type w:val="bbPlcHdr"/>
        </w:types>
        <w:behaviors>
          <w:behavior w:val="content"/>
        </w:behaviors>
        <w:guid w:val="{3B4B11D3-40DE-40D1-9B44-323A0AB6D9D4}"/>
      </w:docPartPr>
      <w:docPartBody>
        <w:p w:rsidR="00B112EE" w:rsidRDefault="00EE5D52" w:rsidP="00EE5D52">
          <w:pPr>
            <w:pStyle w:val="86D9BA01BF94425EA58D79C571E54F67"/>
          </w:pPr>
          <w:r>
            <w:rPr>
              <w:rStyle w:val="PlaceholderText"/>
            </w:rPr>
            <w:t>Material</w:t>
          </w:r>
          <w:r w:rsidRPr="0094721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E5D52"/>
    <w:rsid w:val="000D1D7A"/>
    <w:rsid w:val="001B0EE4"/>
    <w:rsid w:val="00417053"/>
    <w:rsid w:val="00B112EE"/>
    <w:rsid w:val="00EE5D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D52"/>
    <w:rPr>
      <w:color w:val="808080"/>
    </w:rPr>
  </w:style>
  <w:style w:type="paragraph" w:customStyle="1" w:styleId="86D9BA01BF94425EA58D79C571E54F67">
    <w:name w:val="86D9BA01BF94425EA58D79C571E54F67"/>
    <w:rsid w:val="00EE5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F26B8-0D30-4ADB-81D7-B2085E74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30316A41</Template>
  <TotalTime>0</TotalTime>
  <Pages>16</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Rockwell</dc:creator>
  <cp:lastModifiedBy>brai</cp:lastModifiedBy>
  <cp:revision>2</cp:revision>
  <cp:lastPrinted>2013-11-18T18:10:00Z</cp:lastPrinted>
  <dcterms:created xsi:type="dcterms:W3CDTF">2014-01-22T17:49:00Z</dcterms:created>
  <dcterms:modified xsi:type="dcterms:W3CDTF">2014-01-22T17:49:00Z</dcterms:modified>
</cp:coreProperties>
</file>