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E47" w:rsidRDefault="002A6E47" w:rsidP="002A6E47">
      <w:pPr>
        <w:jc w:val="center"/>
        <w:rPr>
          <w:rFonts w:ascii="Calibri" w:eastAsia="Times New Roman" w:hAnsi="Calibri" w:cs="Times New Roman"/>
          <w:b/>
          <w:color w:val="000000"/>
          <w:sz w:val="72"/>
          <w:szCs w:val="24"/>
        </w:rPr>
      </w:pPr>
      <w:r>
        <w:rPr>
          <w:noProof/>
        </w:rPr>
        <w:drawing>
          <wp:inline distT="0" distB="0" distL="0" distR="0">
            <wp:extent cx="1725295" cy="579120"/>
            <wp:effectExtent l="0" t="0" r="825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6E47" w:rsidRDefault="002A6E47" w:rsidP="002A6E47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72"/>
          <w:szCs w:val="24"/>
        </w:rPr>
      </w:pPr>
    </w:p>
    <w:p w:rsidR="00693DC8" w:rsidRDefault="00B21E81" w:rsidP="00693DC8">
      <w:pPr>
        <w:spacing w:line="240" w:lineRule="auto"/>
        <w:jc w:val="center"/>
        <w:rPr>
          <w:rFonts w:ascii="Calibri" w:eastAsia="Times New Roman" w:hAnsi="Calibri" w:cs="Times New Roman"/>
          <w:b/>
          <w:color w:val="000000"/>
          <w:sz w:val="80"/>
          <w:szCs w:val="80"/>
        </w:rPr>
      </w:pPr>
      <w:r>
        <w:rPr>
          <w:rFonts w:ascii="Calibri" w:eastAsia="Times New Roman" w:hAnsi="Calibri" w:cs="Times New Roman"/>
          <w:b/>
          <w:color w:val="000000"/>
          <w:sz w:val="80"/>
          <w:szCs w:val="80"/>
        </w:rPr>
        <w:t>Learning about the Law</w:t>
      </w:r>
    </w:p>
    <w:p w:rsidR="002A6E47" w:rsidRPr="00866B77" w:rsidRDefault="00866B77" w:rsidP="00866B77">
      <w:pPr>
        <w:jc w:val="center"/>
        <w:rPr>
          <w:rFonts w:ascii="Calibri" w:eastAsia="Times New Roman" w:hAnsi="Calibri" w:cs="Times New Roman"/>
          <w:b/>
          <w:color w:val="000000"/>
          <w:sz w:val="56"/>
          <w:szCs w:val="80"/>
        </w:rPr>
      </w:pPr>
      <w:r w:rsidRPr="00866B77">
        <w:rPr>
          <w:rFonts w:ascii="Calibri" w:eastAsia="Times New Roman" w:hAnsi="Calibri" w:cs="Times New Roman"/>
          <w:b/>
          <w:color w:val="000000"/>
          <w:sz w:val="56"/>
          <w:szCs w:val="80"/>
        </w:rPr>
        <w:t xml:space="preserve">Lesson: </w:t>
      </w:r>
      <w:r w:rsidR="00B21E81" w:rsidRPr="00866B77">
        <w:rPr>
          <w:rFonts w:ascii="Calibri" w:eastAsia="Times New Roman" w:hAnsi="Calibri" w:cs="Times New Roman"/>
          <w:b/>
          <w:color w:val="000000"/>
          <w:sz w:val="56"/>
          <w:szCs w:val="80"/>
        </w:rPr>
        <w:t>Renting a Home</w:t>
      </w:r>
      <w:r>
        <w:rPr>
          <w:rFonts w:ascii="Calibri" w:eastAsia="Times New Roman" w:hAnsi="Calibri" w:cs="Times New Roman"/>
          <w:b/>
          <w:color w:val="000000"/>
          <w:sz w:val="56"/>
          <w:szCs w:val="80"/>
        </w:rPr>
        <w:t xml:space="preserve"> – Security Deposits and Dispute Resolution</w:t>
      </w:r>
    </w:p>
    <w:p w:rsidR="002A6E47" w:rsidRPr="002A6E47" w:rsidRDefault="00866B77" w:rsidP="00866B77">
      <w:pPr>
        <w:spacing w:before="240"/>
        <w:jc w:val="center"/>
        <w:rPr>
          <w:rFonts w:ascii="Calibri" w:eastAsia="Times New Roman" w:hAnsi="Calibri" w:cs="Times New Roman"/>
          <w:b/>
          <w:i/>
          <w:color w:val="000000"/>
          <w:sz w:val="44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44"/>
          <w:szCs w:val="24"/>
        </w:rPr>
        <w:t xml:space="preserve">CLB 4 </w:t>
      </w:r>
      <w:r w:rsidR="002A6E47" w:rsidRPr="0036558B">
        <w:rPr>
          <w:rFonts w:ascii="Calibri" w:eastAsia="Times New Roman" w:hAnsi="Calibri" w:cs="Times New Roman"/>
          <w:b/>
          <w:color w:val="000000"/>
          <w:sz w:val="44"/>
          <w:szCs w:val="24"/>
        </w:rPr>
        <w:t>Instructional Package</w:t>
      </w:r>
    </w:p>
    <w:p w:rsidR="002A6E47" w:rsidRDefault="008C53D9" w:rsidP="002A6E47">
      <w:pPr>
        <w:jc w:val="center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8DA6D7" wp14:editId="224662A5">
            <wp:simplePos x="0" y="0"/>
            <wp:positionH relativeFrom="column">
              <wp:posOffset>1748762</wp:posOffset>
            </wp:positionH>
            <wp:positionV relativeFrom="paragraph">
              <wp:posOffset>355489</wp:posOffset>
            </wp:positionV>
            <wp:extent cx="2653730" cy="235518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27" t="23839" r="4361" b="46464"/>
                    <a:stretch/>
                  </pic:blipFill>
                  <pic:spPr bwMode="auto">
                    <a:xfrm>
                      <a:off x="0" y="0"/>
                      <a:ext cx="2653730" cy="2355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6B77" w:rsidRDefault="00866B77" w:rsidP="002A6E47">
      <w:pPr>
        <w:rPr>
          <w:rFonts w:ascii="Calibri" w:eastAsia="Times New Roman" w:hAnsi="Calibri" w:cs="Times New Roman"/>
          <w:b/>
          <w:color w:val="000000"/>
          <w:sz w:val="36"/>
          <w:szCs w:val="24"/>
        </w:rPr>
      </w:pPr>
    </w:p>
    <w:p w:rsidR="002A6E47" w:rsidRDefault="002A6E47" w:rsidP="002A6E47">
      <w:pPr>
        <w:rPr>
          <w:rFonts w:ascii="Calibri" w:eastAsia="Times New Roman" w:hAnsi="Calibri" w:cs="Times New Roman"/>
          <w:b/>
          <w:color w:val="000000"/>
          <w:sz w:val="36"/>
          <w:szCs w:val="24"/>
        </w:rPr>
        <w:sectPr w:rsidR="002A6E47" w:rsidSect="00676831">
          <w:headerReference w:type="first" r:id="rId10"/>
          <w:footerReference w:type="first" r:id="rId11"/>
          <w:pgSz w:w="12240" w:h="15840"/>
          <w:pgMar w:top="1440" w:right="1440" w:bottom="990" w:left="1440" w:header="708" w:footer="708" w:gutter="0"/>
          <w:pgBorders w:display="firstPage" w:offsetFrom="page">
            <w:top w:val="single" w:sz="4" w:space="24" w:color="1F497D" w:themeColor="text2"/>
            <w:left w:val="single" w:sz="4" w:space="24" w:color="1F497D" w:themeColor="text2"/>
            <w:bottom w:val="single" w:sz="4" w:space="24" w:color="1F497D" w:themeColor="text2"/>
            <w:right w:val="single" w:sz="4" w:space="24" w:color="1F497D" w:themeColor="text2"/>
          </w:pgBorders>
          <w:cols w:space="708"/>
          <w:docGrid w:linePitch="360"/>
        </w:sectPr>
      </w:pPr>
    </w:p>
    <w:p w:rsidR="00D01E19" w:rsidRDefault="00D01E19" w:rsidP="00D01E19">
      <w:pPr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>Lesson Plan:</w:t>
      </w:r>
      <w:r w:rsidR="008C53D9"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 </w:t>
      </w:r>
      <w:r w:rsidR="00AF6BB7">
        <w:rPr>
          <w:rFonts w:ascii="Calibri" w:eastAsia="Times New Roman" w:hAnsi="Calibri" w:cs="Times New Roman"/>
          <w:b/>
          <w:color w:val="000000"/>
          <w:sz w:val="36"/>
          <w:szCs w:val="24"/>
        </w:rPr>
        <w:t>Security Deposits</w:t>
      </w:r>
      <w:r w:rsidR="009F3220"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 and Dispute Resolution</w:t>
      </w:r>
      <w:r w:rsidR="007331F8"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 (CLB 4</w:t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)</w:t>
      </w:r>
    </w:p>
    <w:p w:rsidR="00D01E19" w:rsidRPr="004915CD" w:rsidRDefault="00D01E19" w:rsidP="00D01E19">
      <w:pPr>
        <w:pBdr>
          <w:bottom w:val="single" w:sz="4" w:space="1" w:color="auto"/>
        </w:pBdr>
        <w:rPr>
          <w:b/>
          <w:szCs w:val="24"/>
        </w:rPr>
      </w:pPr>
      <w:r>
        <w:rPr>
          <w:b/>
          <w:szCs w:val="24"/>
        </w:rPr>
        <w:t>CLB Outcomes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1"/>
        <w:gridCol w:w="5369"/>
      </w:tblGrid>
      <w:tr w:rsidR="00170590" w:rsidTr="00F708B3">
        <w:trPr>
          <w:trHeight w:val="1152"/>
        </w:trPr>
        <w:tc>
          <w:tcPr>
            <w:tcW w:w="4068" w:type="dxa"/>
            <w:vAlign w:val="center"/>
          </w:tcPr>
          <w:p w:rsidR="00170590" w:rsidRDefault="00170590" w:rsidP="00126AFB">
            <w:r w:rsidRPr="00716157">
              <w:rPr>
                <w:rFonts w:cs="Calibri"/>
                <w:color w:val="000000"/>
                <w:sz w:val="32"/>
              </w:rPr>
              <w:sym w:font="Webdings" w:char="F097"/>
            </w:r>
            <w:r w:rsidR="00126AFB">
              <w:rPr>
                <w:b/>
                <w:szCs w:val="24"/>
              </w:rPr>
              <w:t xml:space="preserve"> C</w:t>
            </w:r>
            <w:r w:rsidRPr="00170590">
              <w:rPr>
                <w:b/>
                <w:szCs w:val="24"/>
              </w:rPr>
              <w:t xml:space="preserve">LB </w:t>
            </w:r>
            <w:r w:rsidR="00FC66F8">
              <w:rPr>
                <w:b/>
                <w:szCs w:val="24"/>
              </w:rPr>
              <w:t>4-IV:  Sharing I</w:t>
            </w:r>
            <w:r w:rsidR="0024162F">
              <w:rPr>
                <w:b/>
                <w:szCs w:val="24"/>
              </w:rPr>
              <w:t>nformation</w:t>
            </w:r>
          </w:p>
        </w:tc>
        <w:tc>
          <w:tcPr>
            <w:tcW w:w="5508" w:type="dxa"/>
            <w:vAlign w:val="center"/>
          </w:tcPr>
          <w:p w:rsidR="00170590" w:rsidRDefault="0024162F" w:rsidP="00170590">
            <w:r>
              <w:t xml:space="preserve">Give brief descriptions of </w:t>
            </w:r>
            <w:r w:rsidR="00FC66F8">
              <w:t xml:space="preserve">personal experiences, </w:t>
            </w:r>
            <w:r>
              <w:t>situations or simple processes</w:t>
            </w:r>
            <w:r w:rsidR="00FC66F8">
              <w:t>, such as getting goods or services.</w:t>
            </w:r>
          </w:p>
        </w:tc>
      </w:tr>
      <w:tr w:rsidR="00170590" w:rsidTr="00170590">
        <w:trPr>
          <w:trHeight w:val="879"/>
        </w:trPr>
        <w:tc>
          <w:tcPr>
            <w:tcW w:w="4068" w:type="dxa"/>
          </w:tcPr>
          <w:p w:rsidR="00170590" w:rsidRPr="0024162F" w:rsidRDefault="00170590" w:rsidP="00DE128C">
            <w:pPr>
              <w:spacing w:before="240"/>
              <w:rPr>
                <w:b/>
              </w:rPr>
            </w:pPr>
            <w:r w:rsidRPr="00716157">
              <w:rPr>
                <w:sz w:val="32"/>
              </w:rPr>
              <w:sym w:font="Webdings" w:char="F0A8"/>
            </w:r>
            <w:r w:rsidRPr="00716157">
              <w:rPr>
                <w:b/>
              </w:rPr>
              <w:t xml:space="preserve">CLB </w:t>
            </w:r>
            <w:r w:rsidR="00DE128C">
              <w:rPr>
                <w:b/>
              </w:rPr>
              <w:t xml:space="preserve">4-IV: </w:t>
            </w:r>
            <w:r w:rsidR="00FC66F8">
              <w:rPr>
                <w:b/>
              </w:rPr>
              <w:t>Comprehending I</w:t>
            </w:r>
            <w:r w:rsidR="00DE128C">
              <w:rPr>
                <w:b/>
              </w:rPr>
              <w:t>nformation</w:t>
            </w:r>
          </w:p>
        </w:tc>
        <w:tc>
          <w:tcPr>
            <w:tcW w:w="5508" w:type="dxa"/>
          </w:tcPr>
          <w:p w:rsidR="00DE128C" w:rsidRDefault="00DE128C" w:rsidP="00170590">
            <w:r>
              <w:t>Understand the purpose, main idea, key information and specific details in simple, short texts</w:t>
            </w:r>
            <w:r w:rsidR="00FC66F8">
              <w:t xml:space="preserve"> related to everyday familiar and personally relevant situations and topics.</w:t>
            </w:r>
          </w:p>
        </w:tc>
      </w:tr>
      <w:tr w:rsidR="00170590" w:rsidTr="00170590">
        <w:trPr>
          <w:trHeight w:val="879"/>
        </w:trPr>
        <w:tc>
          <w:tcPr>
            <w:tcW w:w="4068" w:type="dxa"/>
            <w:vAlign w:val="center"/>
          </w:tcPr>
          <w:p w:rsidR="00170590" w:rsidRDefault="00170590" w:rsidP="00F91944">
            <w:r w:rsidRPr="00716157">
              <w:rPr>
                <w:sz w:val="36"/>
              </w:rPr>
              <w:sym w:font="Wingdings" w:char="F03F"/>
            </w:r>
            <w:r w:rsidR="00DE128C">
              <w:rPr>
                <w:b/>
              </w:rPr>
              <w:t xml:space="preserve">CLB </w:t>
            </w:r>
            <w:r w:rsidR="00126AFB">
              <w:rPr>
                <w:b/>
              </w:rPr>
              <w:t>4-III: Getting Things D</w:t>
            </w:r>
            <w:r w:rsidR="00DE128C">
              <w:rPr>
                <w:b/>
              </w:rPr>
              <w:t>one</w:t>
            </w:r>
          </w:p>
        </w:tc>
        <w:tc>
          <w:tcPr>
            <w:tcW w:w="5508" w:type="dxa"/>
            <w:vAlign w:val="center"/>
          </w:tcPr>
          <w:p w:rsidR="00170590" w:rsidRDefault="00DE128C" w:rsidP="00170590">
            <w:r>
              <w:t>Write simple business or service message</w:t>
            </w:r>
            <w:r w:rsidR="00FC66F8">
              <w:t>s.</w:t>
            </w:r>
          </w:p>
        </w:tc>
      </w:tr>
    </w:tbl>
    <w:p w:rsidR="00D01E19" w:rsidRPr="001B3B53" w:rsidRDefault="00D01E19" w:rsidP="00866B77">
      <w:pPr>
        <w:pBdr>
          <w:bottom w:val="single" w:sz="4" w:space="1" w:color="auto"/>
        </w:pBdr>
        <w:spacing w:before="240"/>
        <w:rPr>
          <w:b/>
          <w:szCs w:val="24"/>
        </w:rPr>
      </w:pPr>
      <w:r w:rsidRPr="001B3B53">
        <w:rPr>
          <w:b/>
          <w:szCs w:val="24"/>
        </w:rPr>
        <w:t>Content Outcomes</w:t>
      </w:r>
    </w:p>
    <w:p w:rsidR="00D01E19" w:rsidRDefault="00716157" w:rsidP="00D01E19">
      <w:pPr>
        <w:pStyle w:val="ListParagraph"/>
        <w:numPr>
          <w:ilvl w:val="0"/>
          <w:numId w:val="8"/>
        </w:numPr>
        <w:spacing w:after="0" w:line="240" w:lineRule="auto"/>
        <w:rPr>
          <w:rStyle w:val="Style1Char"/>
        </w:rPr>
      </w:pPr>
      <w:r w:rsidRPr="00716157">
        <w:rPr>
          <w:rStyle w:val="Style1Char"/>
        </w:rPr>
        <w:t xml:space="preserve">Identify </w:t>
      </w:r>
      <w:r w:rsidR="003E2E88">
        <w:rPr>
          <w:rStyle w:val="Style1Char"/>
        </w:rPr>
        <w:t>the rules associated with giving and returning security deposits</w:t>
      </w:r>
    </w:p>
    <w:p w:rsidR="003E2E88" w:rsidRDefault="003E2E88" w:rsidP="00D01E19">
      <w:pPr>
        <w:pStyle w:val="ListParagraph"/>
        <w:numPr>
          <w:ilvl w:val="0"/>
          <w:numId w:val="8"/>
        </w:numPr>
        <w:spacing w:after="0" w:line="240" w:lineRule="auto"/>
        <w:rPr>
          <w:rStyle w:val="Style1Char"/>
        </w:rPr>
      </w:pPr>
      <w:r>
        <w:rPr>
          <w:rStyle w:val="Style1Char"/>
        </w:rPr>
        <w:t>Identify where to get more information about rights and responsibilities of tenants and landlords</w:t>
      </w:r>
    </w:p>
    <w:p w:rsidR="00D01E19" w:rsidRPr="008D6EFF" w:rsidRDefault="003E2E88" w:rsidP="00D01E19">
      <w:pPr>
        <w:pStyle w:val="ListParagraph"/>
        <w:numPr>
          <w:ilvl w:val="0"/>
          <w:numId w:val="8"/>
        </w:numPr>
        <w:spacing w:after="0" w:line="240" w:lineRule="auto"/>
        <w:rPr>
          <w:rStyle w:val="Style1Char"/>
        </w:rPr>
      </w:pPr>
      <w:r w:rsidRPr="008D6EFF">
        <w:rPr>
          <w:rStyle w:val="Style1Char"/>
        </w:rPr>
        <w:t xml:space="preserve">Write a simple letter to </w:t>
      </w:r>
      <w:r w:rsidR="00332DFC" w:rsidRPr="008D6EFF">
        <w:rPr>
          <w:rStyle w:val="Style1Char"/>
        </w:rPr>
        <w:t xml:space="preserve">a </w:t>
      </w:r>
      <w:r w:rsidRPr="008D6EFF">
        <w:rPr>
          <w:rStyle w:val="Style1Char"/>
        </w:rPr>
        <w:t xml:space="preserve">landlord making a request </w:t>
      </w:r>
    </w:p>
    <w:p w:rsidR="00E00891" w:rsidRPr="00E00891" w:rsidRDefault="00E00891" w:rsidP="00E00891">
      <w:pPr>
        <w:pStyle w:val="ListParagraph"/>
        <w:spacing w:after="0" w:line="240" w:lineRule="auto"/>
        <w:rPr>
          <w:rFonts w:ascii="Calibri" w:eastAsiaTheme="minorHAnsi" w:hAnsi="Calibri"/>
          <w:lang w:val="en-CA"/>
        </w:rPr>
      </w:pPr>
    </w:p>
    <w:p w:rsidR="00D01E19" w:rsidRPr="004915CD" w:rsidRDefault="00D01E19" w:rsidP="00D01E19">
      <w:pPr>
        <w:pBdr>
          <w:bottom w:val="single" w:sz="4" w:space="1" w:color="auto"/>
        </w:pBdr>
        <w:rPr>
          <w:b/>
          <w:szCs w:val="24"/>
        </w:rPr>
      </w:pPr>
      <w:r>
        <w:rPr>
          <w:b/>
          <w:szCs w:val="24"/>
        </w:rPr>
        <w:t>Resources</w:t>
      </w:r>
    </w:p>
    <w:p w:rsidR="00F91944" w:rsidRPr="00332DFC" w:rsidRDefault="00FC66F8" w:rsidP="008C53D9">
      <w:pPr>
        <w:pStyle w:val="ListParagraph"/>
        <w:numPr>
          <w:ilvl w:val="0"/>
          <w:numId w:val="8"/>
        </w:numPr>
        <w:spacing w:after="0" w:line="240" w:lineRule="auto"/>
        <w:ind w:right="-180"/>
        <w:rPr>
          <w:szCs w:val="24"/>
        </w:rPr>
      </w:pPr>
      <w:r>
        <w:rPr>
          <w:rStyle w:val="Style1Char"/>
        </w:rPr>
        <w:t xml:space="preserve">Peoples Law School (PLS) </w:t>
      </w:r>
      <w:r w:rsidR="00C30F75">
        <w:rPr>
          <w:rStyle w:val="Style1Char"/>
        </w:rPr>
        <w:t>wikibook</w:t>
      </w:r>
      <w:r w:rsidR="008C53D9">
        <w:rPr>
          <w:rStyle w:val="Style1Char"/>
          <w:szCs w:val="24"/>
        </w:rPr>
        <w:t xml:space="preserve"> </w:t>
      </w:r>
      <w:hyperlink r:id="rId12" w:history="1">
        <w:r w:rsidR="008C53D9" w:rsidRPr="00321E01">
          <w:rPr>
            <w:rStyle w:val="Hyperlink"/>
            <w:rFonts w:ascii="Calibri" w:eastAsiaTheme="minorHAnsi" w:hAnsi="Calibri"/>
            <w:szCs w:val="24"/>
            <w:lang w:val="en-CA"/>
          </w:rPr>
          <w:t>http://wiki.clicklaw.bc.ca/index.php/Renting_a_Home</w:t>
        </w:r>
      </w:hyperlink>
      <w:r w:rsidR="00642D2B">
        <w:rPr>
          <w:i/>
          <w:szCs w:val="24"/>
        </w:rPr>
        <w:t xml:space="preserve">. </w:t>
      </w:r>
      <w:r w:rsidR="008C53D9">
        <w:rPr>
          <w:szCs w:val="24"/>
        </w:rPr>
        <w:t xml:space="preserve">This resource also available under the title </w:t>
      </w:r>
      <w:proofErr w:type="gramStart"/>
      <w:r w:rsidR="008C53D9" w:rsidRPr="008C53D9">
        <w:rPr>
          <w:i/>
          <w:szCs w:val="24"/>
        </w:rPr>
        <w:t>Learning</w:t>
      </w:r>
      <w:proofErr w:type="gramEnd"/>
      <w:r w:rsidR="008C53D9" w:rsidRPr="008C53D9">
        <w:rPr>
          <w:i/>
          <w:szCs w:val="24"/>
        </w:rPr>
        <w:t xml:space="preserve"> about the Law</w:t>
      </w:r>
      <w:r w:rsidR="008C53D9">
        <w:rPr>
          <w:szCs w:val="24"/>
        </w:rPr>
        <w:t>, in</w:t>
      </w:r>
      <w:r w:rsidR="00642D2B" w:rsidRPr="00642D2B">
        <w:rPr>
          <w:szCs w:val="24"/>
        </w:rPr>
        <w:t xml:space="preserve"> print format</w:t>
      </w:r>
      <w:r w:rsidR="008C53D9">
        <w:rPr>
          <w:szCs w:val="24"/>
        </w:rPr>
        <w:t xml:space="preserve"> at </w:t>
      </w:r>
      <w:hyperlink r:id="rId13" w:history="1">
        <w:r w:rsidR="00642D2B" w:rsidRPr="00642D2B">
          <w:rPr>
            <w:rStyle w:val="Hyperlink"/>
            <w:szCs w:val="24"/>
          </w:rPr>
          <w:t>www.publiclegaled.bc.ca/resources</w:t>
        </w:r>
      </w:hyperlink>
      <w:r w:rsidR="00642D2B" w:rsidRPr="00642D2B">
        <w:rPr>
          <w:szCs w:val="24"/>
        </w:rPr>
        <w:t>.</w:t>
      </w:r>
    </w:p>
    <w:p w:rsidR="00F51B37" w:rsidRDefault="003E2E88" w:rsidP="00D01E19">
      <w:pPr>
        <w:pStyle w:val="ListParagraph"/>
        <w:numPr>
          <w:ilvl w:val="0"/>
          <w:numId w:val="8"/>
        </w:numPr>
        <w:spacing w:after="0" w:line="240" w:lineRule="auto"/>
        <w:rPr>
          <w:rStyle w:val="Style1Char"/>
        </w:rPr>
      </w:pPr>
      <w:r w:rsidRPr="00332DFC">
        <w:rPr>
          <w:rStyle w:val="Style1Char"/>
          <w:szCs w:val="24"/>
        </w:rPr>
        <w:t xml:space="preserve">PLS </w:t>
      </w:r>
      <w:r w:rsidR="00FC66F8" w:rsidRPr="00332DFC">
        <w:rPr>
          <w:rStyle w:val="Style1Char"/>
          <w:szCs w:val="24"/>
        </w:rPr>
        <w:t>w</w:t>
      </w:r>
      <w:r w:rsidR="00F51B37" w:rsidRPr="00332DFC">
        <w:rPr>
          <w:rStyle w:val="Style1Char"/>
          <w:szCs w:val="24"/>
        </w:rPr>
        <w:t>orksheets “Renting a Home: Security Deposits</w:t>
      </w:r>
      <w:r w:rsidR="00D15CB3" w:rsidRPr="00332DFC">
        <w:rPr>
          <w:rStyle w:val="Style1Char"/>
          <w:szCs w:val="24"/>
        </w:rPr>
        <w:t xml:space="preserve"> and</w:t>
      </w:r>
      <w:r w:rsidR="00D15CB3">
        <w:rPr>
          <w:rStyle w:val="Style1Char"/>
        </w:rPr>
        <w:t xml:space="preserve"> Dispute Resolution</w:t>
      </w:r>
      <w:r w:rsidR="00F51B37">
        <w:rPr>
          <w:rStyle w:val="Style1Char"/>
        </w:rPr>
        <w:t>”</w:t>
      </w:r>
    </w:p>
    <w:p w:rsidR="00D01E19" w:rsidRPr="00716157" w:rsidRDefault="00F51B37" w:rsidP="00D01E19">
      <w:pPr>
        <w:pStyle w:val="ListParagraph"/>
        <w:numPr>
          <w:ilvl w:val="0"/>
          <w:numId w:val="8"/>
        </w:numPr>
        <w:spacing w:after="0" w:line="240" w:lineRule="auto"/>
        <w:rPr>
          <w:rStyle w:val="Style1Char"/>
        </w:rPr>
      </w:pPr>
      <w:r>
        <w:rPr>
          <w:rStyle w:val="Style1Char"/>
        </w:rPr>
        <w:t>Computer Lab (optional)</w:t>
      </w:r>
    </w:p>
    <w:p w:rsidR="00D01E19" w:rsidRPr="00642D2B" w:rsidRDefault="00D01E19" w:rsidP="00D01E19">
      <w:pPr>
        <w:rPr>
          <w:sz w:val="10"/>
        </w:rPr>
      </w:pPr>
    </w:p>
    <w:p w:rsidR="00D01E19" w:rsidRPr="004915CD" w:rsidRDefault="00D01E19" w:rsidP="00D01E19">
      <w:pPr>
        <w:pBdr>
          <w:bottom w:val="single" w:sz="4" w:space="1" w:color="auto"/>
        </w:pBdr>
        <w:rPr>
          <w:b/>
          <w:szCs w:val="24"/>
        </w:rPr>
      </w:pPr>
      <w:r>
        <w:rPr>
          <w:b/>
          <w:szCs w:val="24"/>
        </w:rPr>
        <w:t xml:space="preserve">External </w:t>
      </w:r>
      <w:r w:rsidRPr="004915CD">
        <w:rPr>
          <w:b/>
          <w:szCs w:val="24"/>
        </w:rPr>
        <w:t xml:space="preserve">Resources </w:t>
      </w:r>
      <w:r>
        <w:rPr>
          <w:b/>
          <w:szCs w:val="24"/>
        </w:rPr>
        <w:t>and Referrals</w:t>
      </w:r>
    </w:p>
    <w:p w:rsidR="00FF132E" w:rsidRPr="00FF132E" w:rsidRDefault="00FC66F8" w:rsidP="003E071C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Theme="minorHAnsi" w:hAnsi="Calibri"/>
          <w:lang w:val="en-CA"/>
        </w:rPr>
      </w:pPr>
      <w:r>
        <w:rPr>
          <w:rFonts w:ascii="Calibri" w:eastAsiaTheme="minorHAnsi" w:hAnsi="Calibri"/>
        </w:rPr>
        <w:t>For more information on dispu</w:t>
      </w:r>
      <w:r w:rsidR="00430914">
        <w:rPr>
          <w:rFonts w:ascii="Calibri" w:eastAsiaTheme="minorHAnsi" w:hAnsi="Calibri"/>
        </w:rPr>
        <w:t>te resolutions services for ten</w:t>
      </w:r>
      <w:r>
        <w:rPr>
          <w:rFonts w:ascii="Calibri" w:eastAsiaTheme="minorHAnsi" w:hAnsi="Calibri"/>
        </w:rPr>
        <w:t xml:space="preserve">ants and landlords, visit </w:t>
      </w:r>
      <w:hyperlink r:id="rId14" w:history="1">
        <w:r w:rsidR="00FF132E" w:rsidRPr="007A2009">
          <w:rPr>
            <w:rStyle w:val="Hyperlink"/>
            <w:rFonts w:ascii="Calibri" w:eastAsiaTheme="minorHAnsi" w:hAnsi="Calibri"/>
          </w:rPr>
          <w:t>www.rto.gov.bc.ca</w:t>
        </w:r>
      </w:hyperlink>
      <w:r w:rsidR="00430914">
        <w:rPr>
          <w:rStyle w:val="Hyperlink"/>
          <w:rFonts w:ascii="Calibri" w:eastAsiaTheme="minorHAnsi" w:hAnsi="Calibri"/>
        </w:rPr>
        <w:t xml:space="preserve">. </w:t>
      </w:r>
    </w:p>
    <w:p w:rsidR="00FF132E" w:rsidRPr="00FF132E" w:rsidRDefault="00430914" w:rsidP="003E071C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Theme="minorHAnsi" w:hAnsi="Calibri"/>
          <w:lang w:val="en-CA"/>
        </w:rPr>
      </w:pPr>
      <w:r>
        <w:rPr>
          <w:rFonts w:ascii="Calibri" w:eastAsiaTheme="minorHAnsi" w:hAnsi="Calibri"/>
        </w:rPr>
        <w:t xml:space="preserve">For more information on laws and rights for tenants, visit </w:t>
      </w:r>
      <w:hyperlink r:id="rId15" w:history="1">
        <w:r w:rsidR="00FF132E" w:rsidRPr="007A2009">
          <w:rPr>
            <w:rStyle w:val="Hyperlink"/>
            <w:rFonts w:ascii="Calibri" w:eastAsiaTheme="minorHAnsi" w:hAnsi="Calibri"/>
          </w:rPr>
          <w:t>www.tenants.bc.ca</w:t>
        </w:r>
      </w:hyperlink>
      <w:r>
        <w:rPr>
          <w:rStyle w:val="Hyperlink"/>
          <w:rFonts w:ascii="Calibri" w:eastAsiaTheme="minorHAnsi" w:hAnsi="Calibri"/>
        </w:rPr>
        <w:t>.</w:t>
      </w:r>
    </w:p>
    <w:p w:rsidR="00D01E19" w:rsidRPr="00430914" w:rsidRDefault="00E00891" w:rsidP="00430914">
      <w:pPr>
        <w:pStyle w:val="ListParagraph"/>
        <w:numPr>
          <w:ilvl w:val="0"/>
          <w:numId w:val="8"/>
        </w:numPr>
        <w:spacing w:after="0" w:line="240" w:lineRule="auto"/>
        <w:rPr>
          <w:rStyle w:val="Hyperlink"/>
          <w:rFonts w:ascii="Calibri" w:eastAsiaTheme="minorHAnsi" w:hAnsi="Calibri"/>
          <w:i/>
          <w:color w:val="auto"/>
          <w:szCs w:val="24"/>
          <w:u w:val="none"/>
          <w:lang w:val="en-CA"/>
        </w:rPr>
      </w:pPr>
      <w:r>
        <w:rPr>
          <w:rStyle w:val="HTMLCite"/>
          <w:i w:val="0"/>
          <w:szCs w:val="24"/>
        </w:rPr>
        <w:t>For information about</w:t>
      </w:r>
      <w:r w:rsidR="00430914">
        <w:rPr>
          <w:rStyle w:val="HTMLCite"/>
          <w:i w:val="0"/>
          <w:szCs w:val="24"/>
        </w:rPr>
        <w:t xml:space="preserve"> housing and mortgages, visit </w:t>
      </w:r>
      <w:hyperlink r:id="rId16" w:history="1">
        <w:r w:rsidR="00FF132E" w:rsidRPr="007A2009">
          <w:rPr>
            <w:rStyle w:val="Hyperlink"/>
            <w:szCs w:val="24"/>
          </w:rPr>
          <w:t>www.</w:t>
        </w:r>
        <w:r w:rsidR="00FF132E" w:rsidRPr="007A2009">
          <w:rPr>
            <w:rStyle w:val="Hyperlink"/>
            <w:b/>
            <w:bCs/>
            <w:szCs w:val="24"/>
          </w:rPr>
          <w:t>cmhc</w:t>
        </w:r>
        <w:r w:rsidR="00FF132E" w:rsidRPr="007A2009">
          <w:rPr>
            <w:rStyle w:val="Hyperlink"/>
            <w:szCs w:val="24"/>
          </w:rPr>
          <w:t>-schl.gc.ca</w:t>
        </w:r>
      </w:hyperlink>
      <w:r w:rsidR="00430914">
        <w:rPr>
          <w:rStyle w:val="Hyperlink"/>
          <w:szCs w:val="24"/>
        </w:rPr>
        <w:t>.</w:t>
      </w:r>
    </w:p>
    <w:p w:rsidR="00430914" w:rsidRPr="00430914" w:rsidRDefault="00430914" w:rsidP="00E00891">
      <w:pPr>
        <w:pStyle w:val="ListParagraph"/>
        <w:spacing w:after="0" w:line="240" w:lineRule="auto"/>
        <w:rPr>
          <w:rFonts w:ascii="Calibri" w:eastAsiaTheme="minorHAnsi" w:hAnsi="Calibri"/>
          <w:i/>
          <w:szCs w:val="24"/>
          <w:lang w:val="en-CA"/>
        </w:rPr>
      </w:pPr>
    </w:p>
    <w:p w:rsidR="00D01E19" w:rsidRPr="00040EB9" w:rsidRDefault="00D01E19" w:rsidP="00D01E19">
      <w:pPr>
        <w:pBdr>
          <w:bottom w:val="single" w:sz="4" w:space="1" w:color="auto"/>
        </w:pBdr>
        <w:rPr>
          <w:b/>
        </w:rPr>
      </w:pPr>
      <w:r w:rsidRPr="00040EB9">
        <w:rPr>
          <w:b/>
        </w:rPr>
        <w:t>Assessment Plan and Tools</w:t>
      </w:r>
    </w:p>
    <w:p w:rsidR="00E477D7" w:rsidRDefault="00170590" w:rsidP="00D01E19">
      <w:pPr>
        <w:pStyle w:val="ListParagraph"/>
        <w:numPr>
          <w:ilvl w:val="0"/>
          <w:numId w:val="8"/>
        </w:numPr>
        <w:spacing w:after="0" w:line="240" w:lineRule="auto"/>
      </w:pPr>
      <w:r w:rsidRPr="00170590">
        <w:t>Self-assessment checklist</w:t>
      </w:r>
    </w:p>
    <w:p w:rsidR="00126AFB" w:rsidRDefault="00126AFB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D01E19" w:rsidRDefault="00D01E19" w:rsidP="00E477D7">
      <w:pPr>
        <w:spacing w:after="0" w:line="240" w:lineRule="auto"/>
        <w:rPr>
          <w:b/>
          <w:szCs w:val="24"/>
        </w:rPr>
      </w:pPr>
      <w:r w:rsidRPr="00E477D7">
        <w:rPr>
          <w:b/>
          <w:szCs w:val="24"/>
        </w:rPr>
        <w:lastRenderedPageBreak/>
        <w:t xml:space="preserve">Sample </w:t>
      </w:r>
      <w:r w:rsidR="00E8351A">
        <w:rPr>
          <w:b/>
          <w:szCs w:val="24"/>
        </w:rPr>
        <w:t>Lesson Plan</w:t>
      </w:r>
    </w:p>
    <w:p w:rsidR="00693DC8" w:rsidRPr="00E477D7" w:rsidRDefault="00693DC8" w:rsidP="00E477D7">
      <w:pPr>
        <w:spacing w:after="0" w:line="240" w:lineRule="auto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4"/>
        <w:gridCol w:w="4288"/>
        <w:gridCol w:w="19"/>
        <w:gridCol w:w="2169"/>
        <w:gridCol w:w="2052"/>
      </w:tblGrid>
      <w:tr w:rsidR="00D01E19" w:rsidRPr="002B5584" w:rsidTr="00693DC8">
        <w:trPr>
          <w:tblHeader/>
        </w:trPr>
        <w:tc>
          <w:tcPr>
            <w:tcW w:w="714" w:type="dxa"/>
            <w:vAlign w:val="center"/>
          </w:tcPr>
          <w:p w:rsidR="00D01E19" w:rsidRPr="002B5584" w:rsidRDefault="00D01E19" w:rsidP="00866B77">
            <w:pPr>
              <w:spacing w:before="120"/>
              <w:jc w:val="center"/>
              <w:rPr>
                <w:b/>
              </w:rPr>
            </w:pPr>
            <w:r w:rsidRPr="002B5584">
              <w:rPr>
                <w:b/>
              </w:rPr>
              <w:t>Time</w:t>
            </w:r>
          </w:p>
        </w:tc>
        <w:tc>
          <w:tcPr>
            <w:tcW w:w="4382" w:type="dxa"/>
            <w:gridSpan w:val="2"/>
            <w:vAlign w:val="center"/>
          </w:tcPr>
          <w:p w:rsidR="00D01E19" w:rsidRPr="002B5584" w:rsidRDefault="00170590" w:rsidP="00866B77">
            <w:pPr>
              <w:spacing w:before="120"/>
              <w:jc w:val="center"/>
              <w:rPr>
                <w:b/>
              </w:rPr>
            </w:pPr>
            <w:r w:rsidRPr="002B5584">
              <w:rPr>
                <w:b/>
              </w:rPr>
              <w:t xml:space="preserve">Sample Tasks </w:t>
            </w:r>
          </w:p>
        </w:tc>
        <w:tc>
          <w:tcPr>
            <w:tcW w:w="2194" w:type="dxa"/>
          </w:tcPr>
          <w:p w:rsidR="00D01E19" w:rsidRPr="002B5584" w:rsidRDefault="00D01E19" w:rsidP="00866B77">
            <w:pPr>
              <w:spacing w:before="120"/>
              <w:jc w:val="center"/>
              <w:rPr>
                <w:b/>
              </w:rPr>
            </w:pPr>
            <w:r w:rsidRPr="002B5584">
              <w:rPr>
                <w:b/>
              </w:rPr>
              <w:t xml:space="preserve">Expected Outcome </w:t>
            </w:r>
          </w:p>
        </w:tc>
        <w:tc>
          <w:tcPr>
            <w:tcW w:w="2070" w:type="dxa"/>
            <w:vAlign w:val="center"/>
          </w:tcPr>
          <w:p w:rsidR="00D01E19" w:rsidRPr="002B5584" w:rsidRDefault="00D01E19" w:rsidP="00866B77">
            <w:pPr>
              <w:spacing w:before="120"/>
              <w:jc w:val="center"/>
              <w:rPr>
                <w:b/>
              </w:rPr>
            </w:pPr>
            <w:r w:rsidRPr="002B5584">
              <w:rPr>
                <w:b/>
              </w:rPr>
              <w:t>Resources</w:t>
            </w:r>
          </w:p>
        </w:tc>
      </w:tr>
      <w:tr w:rsidR="00D01E19" w:rsidRPr="002B5584" w:rsidTr="00693DC8">
        <w:trPr>
          <w:trHeight w:val="1835"/>
        </w:trPr>
        <w:tc>
          <w:tcPr>
            <w:tcW w:w="714" w:type="dxa"/>
            <w:vAlign w:val="center"/>
          </w:tcPr>
          <w:p w:rsidR="00D01E19" w:rsidRPr="002B5584" w:rsidRDefault="00332DFC" w:rsidP="00170590">
            <w:pPr>
              <w:jc w:val="center"/>
            </w:pPr>
            <w:r w:rsidRPr="002B5584">
              <w:t>15</w:t>
            </w:r>
            <w:r w:rsidR="00170590" w:rsidRPr="002B5584">
              <w:t>’</w:t>
            </w:r>
          </w:p>
        </w:tc>
        <w:tc>
          <w:tcPr>
            <w:tcW w:w="4382" w:type="dxa"/>
            <w:gridSpan w:val="2"/>
          </w:tcPr>
          <w:p w:rsidR="00D01E19" w:rsidRPr="002B5584" w:rsidRDefault="00170590" w:rsidP="00866B77">
            <w:pPr>
              <w:spacing w:before="120"/>
              <w:rPr>
                <w:b/>
              </w:rPr>
            </w:pPr>
            <w:r w:rsidRPr="002B5584">
              <w:rPr>
                <w:b/>
              </w:rPr>
              <w:t>Warm up</w:t>
            </w:r>
          </w:p>
          <w:p w:rsidR="00332DFC" w:rsidRPr="002B5584" w:rsidRDefault="00170590" w:rsidP="00170590">
            <w:pPr>
              <w:pStyle w:val="ListParagraph"/>
              <w:numPr>
                <w:ilvl w:val="0"/>
                <w:numId w:val="10"/>
              </w:numPr>
            </w:pPr>
            <w:r w:rsidRPr="002B5584">
              <w:t>In pairs</w:t>
            </w:r>
            <w:r w:rsidR="00332DFC" w:rsidRPr="002B5584">
              <w:t>,</w:t>
            </w:r>
            <w:r w:rsidR="008C53D9">
              <w:t xml:space="preserve"> </w:t>
            </w:r>
            <w:r w:rsidR="003E071C" w:rsidRPr="002B5584">
              <w:t xml:space="preserve">students look at </w:t>
            </w:r>
            <w:r w:rsidR="00332DFC" w:rsidRPr="002B5584">
              <w:t>the pictures and create a story</w:t>
            </w:r>
          </w:p>
          <w:p w:rsidR="00170590" w:rsidRPr="002B5584" w:rsidRDefault="00332DFC" w:rsidP="00170590">
            <w:pPr>
              <w:pStyle w:val="ListParagraph"/>
              <w:numPr>
                <w:ilvl w:val="0"/>
                <w:numId w:val="10"/>
              </w:numPr>
            </w:pPr>
            <w:r w:rsidRPr="002B5584">
              <w:t>Write some key words as prompts for the story:</w:t>
            </w:r>
          </w:p>
          <w:p w:rsidR="00182B08" w:rsidRPr="002B5584" w:rsidRDefault="00332DFC" w:rsidP="003E071C">
            <w:pPr>
              <w:pStyle w:val="ListParagraph"/>
              <w:ind w:left="360"/>
              <w:rPr>
                <w:i/>
              </w:rPr>
            </w:pPr>
            <w:r w:rsidRPr="002B5584">
              <w:rPr>
                <w:i/>
              </w:rPr>
              <w:t>tenant – renter</w:t>
            </w:r>
          </w:p>
          <w:p w:rsidR="00182B08" w:rsidRPr="002B5584" w:rsidRDefault="00332DFC" w:rsidP="003E071C">
            <w:pPr>
              <w:pStyle w:val="ListParagraph"/>
              <w:ind w:left="360"/>
              <w:rPr>
                <w:i/>
              </w:rPr>
            </w:pPr>
            <w:r w:rsidRPr="002B5584">
              <w:rPr>
                <w:i/>
              </w:rPr>
              <w:t>look for – house hunt</w:t>
            </w:r>
          </w:p>
          <w:p w:rsidR="00182B08" w:rsidRPr="002B5584" w:rsidRDefault="00332DFC" w:rsidP="003E071C">
            <w:pPr>
              <w:pStyle w:val="ListParagraph"/>
              <w:ind w:left="360"/>
              <w:rPr>
                <w:i/>
              </w:rPr>
            </w:pPr>
            <w:r w:rsidRPr="002B5584">
              <w:rPr>
                <w:i/>
              </w:rPr>
              <w:t>landlord – owner/manager</w:t>
            </w:r>
          </w:p>
          <w:p w:rsidR="00182B08" w:rsidRPr="002B5584" w:rsidRDefault="00332DFC" w:rsidP="003E071C">
            <w:pPr>
              <w:pStyle w:val="ListParagraph"/>
              <w:ind w:left="360"/>
              <w:rPr>
                <w:i/>
              </w:rPr>
            </w:pPr>
            <w:r w:rsidRPr="002B5584">
              <w:rPr>
                <w:i/>
              </w:rPr>
              <w:t>tenancy agreement – contract</w:t>
            </w:r>
          </w:p>
          <w:p w:rsidR="00182B08" w:rsidRPr="002B5584" w:rsidRDefault="00332DFC" w:rsidP="003E071C">
            <w:pPr>
              <w:pStyle w:val="ListParagraph"/>
              <w:ind w:left="360"/>
              <w:rPr>
                <w:i/>
              </w:rPr>
            </w:pPr>
            <w:r w:rsidRPr="002B5584">
              <w:rPr>
                <w:i/>
              </w:rPr>
              <w:t>monthly rent – lease</w:t>
            </w:r>
          </w:p>
          <w:p w:rsidR="00182B08" w:rsidRPr="002B5584" w:rsidRDefault="00332DFC" w:rsidP="003E071C">
            <w:pPr>
              <w:pStyle w:val="ListParagraph"/>
              <w:ind w:left="360"/>
              <w:rPr>
                <w:i/>
              </w:rPr>
            </w:pPr>
            <w:r w:rsidRPr="002B5584">
              <w:rPr>
                <w:i/>
              </w:rPr>
              <w:t>security deposit – extra money</w:t>
            </w:r>
          </w:p>
          <w:p w:rsidR="00182B08" w:rsidRPr="002B5584" w:rsidRDefault="00332DFC" w:rsidP="003E071C">
            <w:pPr>
              <w:pStyle w:val="ListParagraph"/>
              <w:ind w:left="360"/>
              <w:rPr>
                <w:i/>
              </w:rPr>
            </w:pPr>
            <w:r w:rsidRPr="002B5584">
              <w:rPr>
                <w:i/>
              </w:rPr>
              <w:t>give notice – write a letter</w:t>
            </w:r>
          </w:p>
          <w:p w:rsidR="00182B08" w:rsidRPr="002B5584" w:rsidRDefault="00332DFC" w:rsidP="003E071C">
            <w:pPr>
              <w:pStyle w:val="ListParagraph"/>
              <w:ind w:left="360"/>
              <w:rPr>
                <w:i/>
              </w:rPr>
            </w:pPr>
            <w:r w:rsidRPr="002B5584">
              <w:rPr>
                <w:i/>
              </w:rPr>
              <w:t>pay back – retur</w:t>
            </w:r>
            <w:r w:rsidR="00182B08" w:rsidRPr="002B5584">
              <w:rPr>
                <w:i/>
              </w:rPr>
              <w:t>n</w:t>
            </w:r>
          </w:p>
          <w:p w:rsidR="00332DFC" w:rsidRPr="002B5584" w:rsidRDefault="00332DFC" w:rsidP="00332DFC">
            <w:pPr>
              <w:pStyle w:val="ListParagraph"/>
              <w:numPr>
                <w:ilvl w:val="0"/>
                <w:numId w:val="10"/>
              </w:numPr>
            </w:pPr>
            <w:r w:rsidRPr="002B5584">
              <w:t>Ask students about the laws and steps involved in renting a house or apartment in their countries</w:t>
            </w:r>
          </w:p>
          <w:p w:rsidR="00170590" w:rsidRPr="002B5584" w:rsidRDefault="00170590" w:rsidP="00182B08"/>
        </w:tc>
        <w:tc>
          <w:tcPr>
            <w:tcW w:w="2194" w:type="dxa"/>
          </w:tcPr>
          <w:p w:rsidR="00D01E19" w:rsidRPr="002B5584" w:rsidRDefault="005F5DB7" w:rsidP="002E07EE">
            <w:pPr>
              <w:spacing w:before="240"/>
            </w:pPr>
            <w:r w:rsidRPr="002B5584">
              <w:t>Generate interest</w:t>
            </w:r>
          </w:p>
          <w:p w:rsidR="005F5DB7" w:rsidRPr="002B5584" w:rsidRDefault="005F5DB7" w:rsidP="002E07EE">
            <w:pPr>
              <w:spacing w:before="240"/>
            </w:pPr>
            <w:r w:rsidRPr="002B5584">
              <w:t>Activate prior knowledge</w:t>
            </w:r>
          </w:p>
        </w:tc>
        <w:tc>
          <w:tcPr>
            <w:tcW w:w="2070" w:type="dxa"/>
          </w:tcPr>
          <w:p w:rsidR="005F5DB7" w:rsidRPr="002B5584" w:rsidRDefault="005F5DB7" w:rsidP="00866B77">
            <w:pPr>
              <w:spacing w:before="120"/>
            </w:pPr>
            <w:r w:rsidRPr="002B5584">
              <w:t>PLS Worksheet</w:t>
            </w:r>
            <w:proofErr w:type="gramStart"/>
            <w:r w:rsidRPr="002B5584">
              <w:t>:</w:t>
            </w:r>
            <w:proofErr w:type="gramEnd"/>
            <w:r w:rsidR="00866B77">
              <w:br/>
            </w:r>
            <w:r w:rsidRPr="002B5584">
              <w:rPr>
                <w:rFonts w:ascii="Calibri" w:eastAsia="Times New Roman" w:hAnsi="Calibri" w:cs="Times New Roman"/>
                <w:b/>
                <w:color w:val="000000"/>
              </w:rPr>
              <w:t>Get Ready!</w:t>
            </w:r>
          </w:p>
        </w:tc>
      </w:tr>
      <w:tr w:rsidR="00D01E19" w:rsidRPr="002B5584" w:rsidTr="00693DC8">
        <w:trPr>
          <w:trHeight w:val="3419"/>
        </w:trPr>
        <w:tc>
          <w:tcPr>
            <w:tcW w:w="714" w:type="dxa"/>
            <w:vAlign w:val="center"/>
          </w:tcPr>
          <w:p w:rsidR="00D01E19" w:rsidRPr="002B5584" w:rsidRDefault="00A4505E" w:rsidP="00170590">
            <w:pPr>
              <w:jc w:val="center"/>
            </w:pPr>
            <w:r w:rsidRPr="002B5584">
              <w:t>20</w:t>
            </w:r>
            <w:r w:rsidR="005F5DB7" w:rsidRPr="002B5584">
              <w:t>’</w:t>
            </w:r>
          </w:p>
        </w:tc>
        <w:tc>
          <w:tcPr>
            <w:tcW w:w="4382" w:type="dxa"/>
            <w:gridSpan w:val="2"/>
          </w:tcPr>
          <w:p w:rsidR="00D01E19" w:rsidRPr="002B5584" w:rsidRDefault="00A9229B" w:rsidP="00866B77">
            <w:pPr>
              <w:spacing w:before="120"/>
              <w:rPr>
                <w:b/>
              </w:rPr>
            </w:pPr>
            <w:r w:rsidRPr="002B5584">
              <w:rPr>
                <w:b/>
              </w:rPr>
              <w:t>Vocabulary practice</w:t>
            </w:r>
          </w:p>
          <w:p w:rsidR="00182B08" w:rsidRPr="002B5584" w:rsidRDefault="00182B08" w:rsidP="00E570A7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2B5584">
              <w:t xml:space="preserve">Students work individually </w:t>
            </w:r>
            <w:r w:rsidR="0041551D" w:rsidRPr="002B5584">
              <w:t>to complete the reading cloze</w:t>
            </w:r>
          </w:p>
          <w:p w:rsidR="0041551D" w:rsidRPr="002B5584" w:rsidRDefault="00182B08" w:rsidP="004F68D5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2B5584">
              <w:t>Students compare th</w:t>
            </w:r>
            <w:r w:rsidR="0041551D" w:rsidRPr="002B5584">
              <w:t>eir answers with a partner</w:t>
            </w:r>
          </w:p>
          <w:p w:rsidR="004F68D5" w:rsidRPr="002B5584" w:rsidRDefault="0041551D" w:rsidP="004F68D5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2B5584">
              <w:t>Students c</w:t>
            </w:r>
            <w:r w:rsidR="00182B08" w:rsidRPr="002B5584">
              <w:t xml:space="preserve">heck </w:t>
            </w:r>
            <w:r w:rsidRPr="002B5584">
              <w:t>answers in the PLS booklet</w:t>
            </w:r>
          </w:p>
          <w:p w:rsidR="00E570A7" w:rsidRPr="002B5584" w:rsidRDefault="00E570A7" w:rsidP="00E570A7">
            <w:pPr>
              <w:pStyle w:val="ListParagraph"/>
              <w:numPr>
                <w:ilvl w:val="0"/>
                <w:numId w:val="11"/>
              </w:numPr>
              <w:rPr>
                <w:rStyle w:val="Style1Char"/>
                <w:rFonts w:asciiTheme="minorHAnsi" w:eastAsiaTheme="minorEastAsia" w:hAnsiTheme="minorHAnsi"/>
                <w:b/>
                <w:lang w:val="en-US"/>
              </w:rPr>
            </w:pPr>
            <w:r w:rsidRPr="002B5584">
              <w:rPr>
                <w:rStyle w:val="Style1Char"/>
              </w:rPr>
              <w:t>Go over any new vocabulary, but encourage students to apply word attack strategies first:</w:t>
            </w:r>
          </w:p>
          <w:p w:rsidR="00E570A7" w:rsidRPr="002B5584" w:rsidRDefault="00E570A7" w:rsidP="00E570A7">
            <w:pPr>
              <w:pStyle w:val="ListParagraph"/>
              <w:numPr>
                <w:ilvl w:val="1"/>
                <w:numId w:val="11"/>
              </w:numPr>
              <w:rPr>
                <w:rStyle w:val="Style1Char"/>
                <w:rFonts w:asciiTheme="minorHAnsi" w:eastAsiaTheme="minorEastAsia" w:hAnsiTheme="minorHAnsi"/>
                <w:b/>
                <w:lang w:val="en-US"/>
              </w:rPr>
            </w:pPr>
            <w:r w:rsidRPr="002B5584">
              <w:rPr>
                <w:rStyle w:val="Style1Char"/>
              </w:rPr>
              <w:t>Ask for peer support</w:t>
            </w:r>
          </w:p>
          <w:p w:rsidR="00E570A7" w:rsidRPr="002B5584" w:rsidRDefault="00E570A7" w:rsidP="00E570A7">
            <w:pPr>
              <w:pStyle w:val="ListParagraph"/>
              <w:numPr>
                <w:ilvl w:val="1"/>
                <w:numId w:val="11"/>
              </w:numPr>
              <w:rPr>
                <w:rStyle w:val="Style1Char"/>
                <w:rFonts w:asciiTheme="minorHAnsi" w:eastAsiaTheme="minorEastAsia" w:hAnsiTheme="minorHAnsi"/>
                <w:b/>
                <w:lang w:val="en-US"/>
              </w:rPr>
            </w:pPr>
            <w:r w:rsidRPr="002B5584">
              <w:rPr>
                <w:rStyle w:val="Style1Char"/>
              </w:rPr>
              <w:t>Guess the meaning from context</w:t>
            </w:r>
          </w:p>
          <w:p w:rsidR="00E570A7" w:rsidRPr="002B5584" w:rsidRDefault="00E570A7" w:rsidP="00E570A7">
            <w:pPr>
              <w:pStyle w:val="ListParagraph"/>
              <w:numPr>
                <w:ilvl w:val="1"/>
                <w:numId w:val="11"/>
              </w:numPr>
              <w:rPr>
                <w:rStyle w:val="Style1Char"/>
                <w:rFonts w:asciiTheme="minorHAnsi" w:eastAsiaTheme="minorEastAsia" w:hAnsiTheme="minorHAnsi"/>
                <w:b/>
                <w:lang w:val="en-US"/>
              </w:rPr>
            </w:pPr>
            <w:r w:rsidRPr="002B5584">
              <w:rPr>
                <w:rStyle w:val="Style1Char"/>
              </w:rPr>
              <w:t xml:space="preserve">Look in monolingual dictionaries </w:t>
            </w:r>
          </w:p>
          <w:p w:rsidR="004F68D5" w:rsidRPr="002B5584" w:rsidRDefault="004F68D5" w:rsidP="004F68D5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2B5584">
              <w:t>In pairs, students discuss questions</w:t>
            </w:r>
          </w:p>
          <w:p w:rsidR="004F68D5" w:rsidRPr="002B5584" w:rsidRDefault="004F68D5" w:rsidP="004F68D5">
            <w:pPr>
              <w:pStyle w:val="ListParagraph"/>
              <w:numPr>
                <w:ilvl w:val="0"/>
                <w:numId w:val="11"/>
              </w:numPr>
              <w:rPr>
                <w:rStyle w:val="Style1Char"/>
                <w:rFonts w:asciiTheme="minorHAnsi" w:eastAsiaTheme="minorEastAsia" w:hAnsiTheme="minorHAnsi"/>
                <w:b/>
                <w:lang w:val="en-US"/>
              </w:rPr>
            </w:pPr>
            <w:r w:rsidRPr="002B5584">
              <w:t>As a whole class, check answers and discuss</w:t>
            </w:r>
          </w:p>
          <w:p w:rsidR="00400B82" w:rsidRPr="002B5584" w:rsidRDefault="00400B82" w:rsidP="004F68D5"/>
        </w:tc>
        <w:tc>
          <w:tcPr>
            <w:tcW w:w="2194" w:type="dxa"/>
          </w:tcPr>
          <w:p w:rsidR="00C93C1D" w:rsidRPr="002B5584" w:rsidRDefault="0041551D" w:rsidP="00C93C1D">
            <w:pPr>
              <w:spacing w:before="240"/>
            </w:pPr>
            <w:r w:rsidRPr="002B5584">
              <w:t>Understand</w:t>
            </w:r>
            <w:r w:rsidR="00C93C1D" w:rsidRPr="002B5584">
              <w:t xml:space="preserve"> key information and specific details about giving security deposits and getting security deposits back</w:t>
            </w:r>
          </w:p>
          <w:p w:rsidR="00E2049E" w:rsidRPr="002B5584" w:rsidRDefault="008D6EFF" w:rsidP="00C93C1D">
            <w:pPr>
              <w:spacing w:before="240"/>
              <w:rPr>
                <w:rStyle w:val="Style1Char"/>
              </w:rPr>
            </w:pPr>
            <w:r w:rsidRPr="002B5584">
              <w:t>Predict information in a text</w:t>
            </w:r>
          </w:p>
        </w:tc>
        <w:tc>
          <w:tcPr>
            <w:tcW w:w="2070" w:type="dxa"/>
          </w:tcPr>
          <w:p w:rsidR="0041551D" w:rsidRPr="002B5584" w:rsidRDefault="005F5DB7" w:rsidP="00182B08">
            <w:pPr>
              <w:spacing w:before="240"/>
            </w:pPr>
            <w:r w:rsidRPr="002B5584">
              <w:t xml:space="preserve">PLS Worksheet: </w:t>
            </w:r>
            <w:r w:rsidR="0041551D" w:rsidRPr="002B5584">
              <w:rPr>
                <w:b/>
              </w:rPr>
              <w:t>Predict the Vocabulary!</w:t>
            </w:r>
          </w:p>
          <w:p w:rsidR="00693DC8" w:rsidRDefault="00693DC8" w:rsidP="00693DC8">
            <w:pPr>
              <w:pStyle w:val="ListParagraph"/>
              <w:rPr>
                <w:i/>
                <w:szCs w:val="24"/>
              </w:rPr>
            </w:pPr>
          </w:p>
          <w:p w:rsidR="00693DC8" w:rsidRPr="00332DFC" w:rsidRDefault="008C53D9" w:rsidP="00693DC8">
            <w:pPr>
              <w:pStyle w:val="ListParagraph"/>
              <w:ind w:left="0"/>
              <w:rPr>
                <w:szCs w:val="24"/>
              </w:rPr>
            </w:pPr>
            <w:r>
              <w:rPr>
                <w:i/>
                <w:szCs w:val="24"/>
              </w:rPr>
              <w:t>Refer to Renting a Home Wikibook</w:t>
            </w:r>
          </w:p>
          <w:p w:rsidR="005F5DB7" w:rsidRPr="002B5584" w:rsidRDefault="005F5DB7" w:rsidP="0041551D">
            <w:pPr>
              <w:spacing w:before="240"/>
            </w:pPr>
          </w:p>
        </w:tc>
      </w:tr>
      <w:tr w:rsidR="00EA7FE9" w:rsidRPr="002B5584" w:rsidTr="00693DC8">
        <w:trPr>
          <w:trHeight w:val="1925"/>
        </w:trPr>
        <w:tc>
          <w:tcPr>
            <w:tcW w:w="714" w:type="dxa"/>
            <w:vAlign w:val="center"/>
          </w:tcPr>
          <w:p w:rsidR="00EA7FE9" w:rsidRPr="002B5584" w:rsidRDefault="00EA7FE9" w:rsidP="00EA7FE9">
            <w:pPr>
              <w:jc w:val="center"/>
            </w:pPr>
            <w:r w:rsidRPr="002B5584">
              <w:lastRenderedPageBreak/>
              <w:t>20’</w:t>
            </w:r>
          </w:p>
        </w:tc>
        <w:tc>
          <w:tcPr>
            <w:tcW w:w="4382" w:type="dxa"/>
            <w:gridSpan w:val="2"/>
          </w:tcPr>
          <w:p w:rsidR="00EA7FE9" w:rsidRPr="002B5584" w:rsidRDefault="00573C42" w:rsidP="00866B77">
            <w:pPr>
              <w:spacing w:before="120"/>
              <w:rPr>
                <w:b/>
              </w:rPr>
            </w:pPr>
            <w:r w:rsidRPr="002B5584">
              <w:rPr>
                <w:b/>
              </w:rPr>
              <w:t>Read and comprehend</w:t>
            </w:r>
          </w:p>
          <w:p w:rsidR="00EA7FE9" w:rsidRPr="002B5584" w:rsidRDefault="00EA7FE9" w:rsidP="00EA7FE9">
            <w:pPr>
              <w:pStyle w:val="ListParagraph"/>
              <w:numPr>
                <w:ilvl w:val="0"/>
                <w:numId w:val="30"/>
              </w:numPr>
              <w:ind w:left="360"/>
              <w:rPr>
                <w:b/>
              </w:rPr>
            </w:pPr>
            <w:r w:rsidRPr="002B5584">
              <w:t>Students read the PLS booklet in order to check off true statement</w:t>
            </w:r>
          </w:p>
          <w:p w:rsidR="00EA7FE9" w:rsidRPr="002B5584" w:rsidRDefault="00EA7FE9" w:rsidP="00EA7FE9">
            <w:pPr>
              <w:pStyle w:val="ListParagraph"/>
              <w:numPr>
                <w:ilvl w:val="0"/>
                <w:numId w:val="30"/>
              </w:numPr>
              <w:ind w:left="360"/>
              <w:rPr>
                <w:b/>
              </w:rPr>
            </w:pPr>
            <w:r w:rsidRPr="002B5584">
              <w:t>Students correct false sta</w:t>
            </w:r>
            <w:r w:rsidR="002B5584">
              <w:t xml:space="preserve">tements by changing them into </w:t>
            </w:r>
            <w:r w:rsidRPr="002B5584">
              <w:t>true statement</w:t>
            </w:r>
            <w:r w:rsidR="002B5584">
              <w:t>s</w:t>
            </w:r>
          </w:p>
        </w:tc>
        <w:tc>
          <w:tcPr>
            <w:tcW w:w="2194" w:type="dxa"/>
          </w:tcPr>
          <w:p w:rsidR="00EA7FE9" w:rsidRPr="002B5584" w:rsidRDefault="008D6EFF" w:rsidP="00C93C1D">
            <w:pPr>
              <w:spacing w:before="240"/>
            </w:pPr>
            <w:r w:rsidRPr="002B5584">
              <w:t>Identify information about landlord and tenancy laws</w:t>
            </w:r>
          </w:p>
          <w:p w:rsidR="008D6EFF" w:rsidRPr="002B5584" w:rsidRDefault="008D6EFF" w:rsidP="00C93C1D">
            <w:pPr>
              <w:spacing w:before="240"/>
            </w:pPr>
            <w:r w:rsidRPr="002B5584">
              <w:t>Identify true and false statements</w:t>
            </w:r>
          </w:p>
        </w:tc>
        <w:tc>
          <w:tcPr>
            <w:tcW w:w="2070" w:type="dxa"/>
          </w:tcPr>
          <w:p w:rsidR="00EA7FE9" w:rsidRPr="002B5584" w:rsidRDefault="008D6EFF" w:rsidP="00182B08">
            <w:pPr>
              <w:spacing w:before="240"/>
            </w:pPr>
            <w:r w:rsidRPr="002B5584">
              <w:t xml:space="preserve">PLS Worksheet: </w:t>
            </w:r>
            <w:r w:rsidRPr="002B5584">
              <w:rPr>
                <w:b/>
              </w:rPr>
              <w:t>Read and Check!</w:t>
            </w:r>
          </w:p>
        </w:tc>
      </w:tr>
      <w:tr w:rsidR="00D01E19" w:rsidRPr="002B5584" w:rsidTr="00693DC8">
        <w:trPr>
          <w:trHeight w:val="1241"/>
        </w:trPr>
        <w:tc>
          <w:tcPr>
            <w:tcW w:w="714" w:type="dxa"/>
            <w:vAlign w:val="center"/>
          </w:tcPr>
          <w:p w:rsidR="00D01E19" w:rsidRPr="002B5584" w:rsidRDefault="0055692D" w:rsidP="00170590">
            <w:pPr>
              <w:jc w:val="center"/>
            </w:pPr>
            <w:r w:rsidRPr="002B5584">
              <w:t>3</w:t>
            </w:r>
            <w:r w:rsidR="00A4505E" w:rsidRPr="002B5584">
              <w:t>0</w:t>
            </w:r>
            <w:r w:rsidR="005F5DB7" w:rsidRPr="002B5584">
              <w:t>’</w:t>
            </w:r>
          </w:p>
        </w:tc>
        <w:tc>
          <w:tcPr>
            <w:tcW w:w="4382" w:type="dxa"/>
            <w:gridSpan w:val="2"/>
          </w:tcPr>
          <w:p w:rsidR="00D01E19" w:rsidRPr="002B5584" w:rsidRDefault="00573C42" w:rsidP="00866B77">
            <w:pPr>
              <w:spacing w:before="120"/>
              <w:rPr>
                <w:b/>
              </w:rPr>
            </w:pPr>
            <w:r w:rsidRPr="002B5584">
              <w:rPr>
                <w:b/>
              </w:rPr>
              <w:t>Write and peer edit</w:t>
            </w:r>
          </w:p>
          <w:p w:rsidR="00237AB1" w:rsidRPr="002B5584" w:rsidRDefault="004F68D5" w:rsidP="004F68D5">
            <w:pPr>
              <w:pStyle w:val="ListParagraph"/>
              <w:numPr>
                <w:ilvl w:val="0"/>
                <w:numId w:val="10"/>
              </w:numPr>
            </w:pPr>
            <w:r w:rsidRPr="002B5584">
              <w:t>Pr</w:t>
            </w:r>
            <w:r w:rsidR="00237AB1" w:rsidRPr="002B5584">
              <w:t>epare the class by r</w:t>
            </w:r>
            <w:r w:rsidRPr="002B5584">
              <w:t>eview</w:t>
            </w:r>
            <w:r w:rsidR="00237AB1" w:rsidRPr="002B5584">
              <w:t>ing letter writing format and drawing their attention to the sample letter</w:t>
            </w:r>
          </w:p>
          <w:p w:rsidR="00237AB1" w:rsidRPr="002B5584" w:rsidRDefault="00237AB1" w:rsidP="004F68D5">
            <w:pPr>
              <w:pStyle w:val="ListParagraph"/>
              <w:numPr>
                <w:ilvl w:val="0"/>
                <w:numId w:val="10"/>
              </w:numPr>
            </w:pPr>
            <w:r w:rsidRPr="002B5584">
              <w:t xml:space="preserve">Tell </w:t>
            </w:r>
            <w:r w:rsidR="008D6EFF" w:rsidRPr="002B5584">
              <w:t>students</w:t>
            </w:r>
            <w:r w:rsidRPr="002B5584">
              <w:t xml:space="preserve"> to use your name as the landlord and the school’s address</w:t>
            </w:r>
          </w:p>
          <w:p w:rsidR="002E07EE" w:rsidRPr="002B5584" w:rsidRDefault="004F68D5" w:rsidP="004F68D5">
            <w:pPr>
              <w:pStyle w:val="ListParagraph"/>
              <w:numPr>
                <w:ilvl w:val="0"/>
                <w:numId w:val="10"/>
              </w:numPr>
            </w:pPr>
            <w:r w:rsidRPr="002B5584">
              <w:t>Write the school’s addres</w:t>
            </w:r>
            <w:r w:rsidR="00237AB1" w:rsidRPr="002B5584">
              <w:t>s on the board for the students</w:t>
            </w:r>
          </w:p>
          <w:p w:rsidR="004F68D5" w:rsidRPr="002B5584" w:rsidRDefault="004F68D5" w:rsidP="004F68D5">
            <w:pPr>
              <w:pStyle w:val="ListParagraph"/>
              <w:numPr>
                <w:ilvl w:val="0"/>
                <w:numId w:val="10"/>
              </w:numPr>
            </w:pPr>
            <w:r w:rsidRPr="002B5584">
              <w:t>Students</w:t>
            </w:r>
            <w:r w:rsidR="008C53D9">
              <w:t xml:space="preserve"> </w:t>
            </w:r>
            <w:r w:rsidRPr="002B5584">
              <w:rPr>
                <w:u w:val="single"/>
              </w:rPr>
              <w:t>individually</w:t>
            </w:r>
            <w:r w:rsidR="00237AB1" w:rsidRPr="002B5584">
              <w:t xml:space="preserve"> write their letters</w:t>
            </w:r>
          </w:p>
          <w:p w:rsidR="004F68D5" w:rsidRPr="002B5584" w:rsidRDefault="00FE589B" w:rsidP="004F68D5">
            <w:pPr>
              <w:pStyle w:val="ListParagraph"/>
              <w:numPr>
                <w:ilvl w:val="0"/>
                <w:numId w:val="10"/>
              </w:numPr>
            </w:pPr>
            <w:r w:rsidRPr="002B5584">
              <w:t>Students exchange letters and</w:t>
            </w:r>
            <w:r w:rsidR="00237AB1" w:rsidRPr="002B5584">
              <w:t xml:space="preserve"> use the checklist </w:t>
            </w:r>
            <w:r w:rsidR="008D6EFF" w:rsidRPr="002B5584">
              <w:t xml:space="preserve">at the bottom of the page </w:t>
            </w:r>
            <w:r w:rsidR="00237AB1" w:rsidRPr="002B5584">
              <w:t>to peer edit</w:t>
            </w:r>
          </w:p>
          <w:p w:rsidR="00FE589B" w:rsidRPr="002B5584" w:rsidRDefault="00FE589B" w:rsidP="004F68D5">
            <w:pPr>
              <w:pStyle w:val="ListParagraph"/>
              <w:numPr>
                <w:ilvl w:val="0"/>
                <w:numId w:val="10"/>
              </w:numPr>
            </w:pPr>
            <w:r w:rsidRPr="002B5584">
              <w:t>Check students’ letters and go over issues that were not resolved by the peer edit</w:t>
            </w:r>
          </w:p>
          <w:p w:rsidR="004F68D5" w:rsidRPr="002B5584" w:rsidRDefault="004F68D5" w:rsidP="004F68D5">
            <w:pPr>
              <w:pStyle w:val="ListParagraph"/>
              <w:ind w:left="360"/>
            </w:pPr>
          </w:p>
        </w:tc>
        <w:tc>
          <w:tcPr>
            <w:tcW w:w="2194" w:type="dxa"/>
          </w:tcPr>
          <w:p w:rsidR="00C93C1D" w:rsidRPr="002B5584" w:rsidRDefault="00C93C1D" w:rsidP="00D15CB3">
            <w:pPr>
              <w:spacing w:before="240"/>
              <w:rPr>
                <w:rStyle w:val="Style1Char"/>
              </w:rPr>
            </w:pPr>
            <w:r w:rsidRPr="002B5584">
              <w:rPr>
                <w:rStyle w:val="Style1Char"/>
              </w:rPr>
              <w:t xml:space="preserve">Write a simple letter to </w:t>
            </w:r>
            <w:r w:rsidR="00237AB1" w:rsidRPr="002B5584">
              <w:rPr>
                <w:rStyle w:val="Style1Char"/>
              </w:rPr>
              <w:t xml:space="preserve">a </w:t>
            </w:r>
            <w:r w:rsidRPr="002B5584">
              <w:rPr>
                <w:rStyle w:val="Style1Char"/>
              </w:rPr>
              <w:t xml:space="preserve">landlord making a request  </w:t>
            </w:r>
          </w:p>
          <w:p w:rsidR="00C93C1D" w:rsidRPr="002B5584" w:rsidRDefault="007D384C" w:rsidP="00B5594A">
            <w:pPr>
              <w:spacing w:before="240"/>
              <w:rPr>
                <w:rStyle w:val="Style1Char"/>
              </w:rPr>
            </w:pPr>
            <w:r w:rsidRPr="002B5584">
              <w:rPr>
                <w:rStyle w:val="Style1Char"/>
              </w:rPr>
              <w:t>Peer edit and provide feedback</w:t>
            </w:r>
          </w:p>
        </w:tc>
        <w:tc>
          <w:tcPr>
            <w:tcW w:w="2070" w:type="dxa"/>
          </w:tcPr>
          <w:p w:rsidR="00D01E19" w:rsidRPr="002B5584" w:rsidRDefault="005F5DB7" w:rsidP="00B5594A">
            <w:pPr>
              <w:spacing w:before="24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B5584">
              <w:t xml:space="preserve">PLS Worksheet: </w:t>
            </w:r>
            <w:r w:rsidR="00237AB1" w:rsidRPr="002B5584">
              <w:rPr>
                <w:rFonts w:ascii="Calibri" w:eastAsia="Times New Roman" w:hAnsi="Calibri" w:cs="Times New Roman"/>
                <w:b/>
                <w:color w:val="000000"/>
              </w:rPr>
              <w:t>Write a L</w:t>
            </w:r>
            <w:r w:rsidR="004F68D5" w:rsidRPr="002B5584">
              <w:rPr>
                <w:rFonts w:ascii="Calibri" w:eastAsia="Times New Roman" w:hAnsi="Calibri" w:cs="Times New Roman"/>
                <w:b/>
                <w:color w:val="000000"/>
              </w:rPr>
              <w:t>etter!</w:t>
            </w:r>
          </w:p>
          <w:p w:rsidR="005F5DB7" w:rsidRPr="002B5584" w:rsidRDefault="005F5DB7" w:rsidP="005F5DB7"/>
        </w:tc>
      </w:tr>
      <w:tr w:rsidR="00D01E19" w:rsidRPr="002B5584" w:rsidTr="00693DC8">
        <w:trPr>
          <w:trHeight w:val="2852"/>
        </w:trPr>
        <w:tc>
          <w:tcPr>
            <w:tcW w:w="714" w:type="dxa"/>
            <w:vAlign w:val="center"/>
          </w:tcPr>
          <w:p w:rsidR="00D01E19" w:rsidRPr="002B5584" w:rsidRDefault="007D384C" w:rsidP="00170590">
            <w:pPr>
              <w:jc w:val="center"/>
            </w:pPr>
            <w:r w:rsidRPr="002B5584">
              <w:t>3</w:t>
            </w:r>
            <w:r w:rsidR="00D46A34" w:rsidRPr="002B5584">
              <w:t>0</w:t>
            </w:r>
            <w:r w:rsidR="005F5DB7" w:rsidRPr="002B5584">
              <w:t>’</w:t>
            </w:r>
          </w:p>
        </w:tc>
        <w:tc>
          <w:tcPr>
            <w:tcW w:w="4382" w:type="dxa"/>
            <w:gridSpan w:val="2"/>
          </w:tcPr>
          <w:p w:rsidR="00D01E19" w:rsidRPr="002B5584" w:rsidRDefault="00574AFF" w:rsidP="00866B77">
            <w:pPr>
              <w:spacing w:before="120"/>
              <w:rPr>
                <w:b/>
              </w:rPr>
            </w:pPr>
            <w:r w:rsidRPr="002B5584">
              <w:rPr>
                <w:b/>
              </w:rPr>
              <w:t>Vocabulary practice</w:t>
            </w:r>
          </w:p>
          <w:p w:rsidR="00574AFF" w:rsidRPr="002B5584" w:rsidRDefault="00591925" w:rsidP="00591925">
            <w:pPr>
              <w:pStyle w:val="ListParagraph"/>
              <w:numPr>
                <w:ilvl w:val="0"/>
                <w:numId w:val="14"/>
              </w:numPr>
            </w:pPr>
            <w:r w:rsidRPr="002B5584">
              <w:t>In pairs, students write their own</w:t>
            </w:r>
            <w:r w:rsidR="007D384C" w:rsidRPr="002B5584">
              <w:t xml:space="preserve"> definitions for the </w:t>
            </w:r>
            <w:r w:rsidR="00574AFF" w:rsidRPr="002B5584">
              <w:t>underlined vocabulary words and phrases</w:t>
            </w:r>
          </w:p>
          <w:p w:rsidR="002E07EE" w:rsidRPr="002B5584" w:rsidRDefault="00591925" w:rsidP="00591925">
            <w:pPr>
              <w:pStyle w:val="ListParagraph"/>
              <w:numPr>
                <w:ilvl w:val="0"/>
                <w:numId w:val="14"/>
              </w:numPr>
            </w:pPr>
            <w:r w:rsidRPr="002B5584">
              <w:t>Encourage students to:</w:t>
            </w:r>
          </w:p>
          <w:p w:rsidR="00591925" w:rsidRPr="002B5584" w:rsidRDefault="00591925" w:rsidP="00591925">
            <w:pPr>
              <w:pStyle w:val="ListParagraph"/>
              <w:numPr>
                <w:ilvl w:val="1"/>
                <w:numId w:val="14"/>
              </w:numPr>
              <w:rPr>
                <w:rStyle w:val="Style1Char"/>
                <w:rFonts w:asciiTheme="minorHAnsi" w:eastAsiaTheme="minorEastAsia" w:hAnsiTheme="minorHAnsi"/>
                <w:b/>
                <w:lang w:val="en-US"/>
              </w:rPr>
            </w:pPr>
            <w:r w:rsidRPr="002B5584">
              <w:rPr>
                <w:rStyle w:val="Style1Char"/>
              </w:rPr>
              <w:t>Guess the meaning from context</w:t>
            </w:r>
          </w:p>
          <w:p w:rsidR="00591925" w:rsidRPr="002B5584" w:rsidRDefault="00591925" w:rsidP="00591925">
            <w:pPr>
              <w:pStyle w:val="ListParagraph"/>
              <w:numPr>
                <w:ilvl w:val="1"/>
                <w:numId w:val="14"/>
              </w:numPr>
              <w:rPr>
                <w:rStyle w:val="Style1Char"/>
                <w:rFonts w:asciiTheme="minorHAnsi" w:eastAsiaTheme="minorEastAsia" w:hAnsiTheme="minorHAnsi"/>
                <w:b/>
                <w:lang w:val="en-US"/>
              </w:rPr>
            </w:pPr>
            <w:r w:rsidRPr="002B5584">
              <w:rPr>
                <w:rStyle w:val="Style1Char"/>
              </w:rPr>
              <w:t xml:space="preserve">Look in monolingual dictionaries </w:t>
            </w:r>
          </w:p>
          <w:p w:rsidR="00D07EBB" w:rsidRPr="002B5584" w:rsidRDefault="00BA2C95" w:rsidP="00D07EBB">
            <w:pPr>
              <w:pStyle w:val="ListParagraph"/>
              <w:numPr>
                <w:ilvl w:val="0"/>
                <w:numId w:val="14"/>
              </w:numPr>
            </w:pPr>
            <w:r w:rsidRPr="002B5584">
              <w:t>Check answers as a class</w:t>
            </w:r>
          </w:p>
          <w:p w:rsidR="00591925" w:rsidRPr="002B5584" w:rsidRDefault="007D384C" w:rsidP="007D384C">
            <w:pPr>
              <w:pStyle w:val="ListParagraph"/>
              <w:numPr>
                <w:ilvl w:val="0"/>
                <w:numId w:val="14"/>
              </w:numPr>
            </w:pPr>
            <w:r w:rsidRPr="002B5584">
              <w:t>In pairs, students summarize the main points they learned in class and use the new vocabulary</w:t>
            </w:r>
          </w:p>
          <w:p w:rsidR="00574AFF" w:rsidRPr="002B5584" w:rsidRDefault="00574AFF" w:rsidP="00574AFF"/>
        </w:tc>
        <w:tc>
          <w:tcPr>
            <w:tcW w:w="2194" w:type="dxa"/>
          </w:tcPr>
          <w:p w:rsidR="002E07EE" w:rsidRPr="002B5584" w:rsidRDefault="002E07EE" w:rsidP="00B5594A">
            <w:pPr>
              <w:rPr>
                <w:rFonts w:ascii="Calibri" w:eastAsiaTheme="minorHAnsi" w:hAnsi="Calibri"/>
              </w:rPr>
            </w:pPr>
          </w:p>
          <w:p w:rsidR="00C93C1D" w:rsidRPr="002B5584" w:rsidRDefault="009F3220" w:rsidP="009F3220">
            <w:pPr>
              <w:rPr>
                <w:rStyle w:val="Style1Char"/>
                <w:rFonts w:asciiTheme="minorHAnsi" w:eastAsiaTheme="minorEastAsia" w:hAnsiTheme="minorHAnsi"/>
                <w:lang w:val="en-US"/>
              </w:rPr>
            </w:pPr>
            <w:r w:rsidRPr="002B5584">
              <w:rPr>
                <w:rStyle w:val="Style1Char"/>
                <w:rFonts w:asciiTheme="minorHAnsi" w:eastAsiaTheme="minorEastAsia" w:hAnsiTheme="minorHAnsi"/>
                <w:lang w:val="en-US"/>
              </w:rPr>
              <w:t>Understand key information and specific details related to dispute resolution</w:t>
            </w:r>
          </w:p>
          <w:p w:rsidR="007D384C" w:rsidRPr="002B5584" w:rsidRDefault="007D384C" w:rsidP="009F3220">
            <w:pPr>
              <w:rPr>
                <w:rStyle w:val="Style1Char"/>
                <w:rFonts w:asciiTheme="minorHAnsi" w:eastAsiaTheme="minorEastAsia" w:hAnsiTheme="minorHAnsi"/>
                <w:lang w:val="en-US"/>
              </w:rPr>
            </w:pPr>
          </w:p>
          <w:p w:rsidR="007D384C" w:rsidRPr="002B5584" w:rsidRDefault="007D384C" w:rsidP="009F3220">
            <w:pPr>
              <w:rPr>
                <w:rStyle w:val="Style1Char"/>
                <w:rFonts w:asciiTheme="minorHAnsi" w:eastAsiaTheme="minorEastAsia" w:hAnsiTheme="minorHAnsi"/>
                <w:lang w:val="en-US"/>
              </w:rPr>
            </w:pPr>
            <w:r w:rsidRPr="002B5584">
              <w:rPr>
                <w:rStyle w:val="Style1Char"/>
                <w:rFonts w:asciiTheme="minorHAnsi" w:eastAsiaTheme="minorEastAsia" w:hAnsiTheme="minorHAnsi"/>
                <w:lang w:val="en-US"/>
              </w:rPr>
              <w:t>Summarize main points and details</w:t>
            </w:r>
          </w:p>
        </w:tc>
        <w:tc>
          <w:tcPr>
            <w:tcW w:w="2070" w:type="dxa"/>
          </w:tcPr>
          <w:p w:rsidR="00D01E19" w:rsidRPr="002B5584" w:rsidRDefault="005F5DB7" w:rsidP="00B5594A">
            <w:pPr>
              <w:spacing w:before="240"/>
            </w:pPr>
            <w:r w:rsidRPr="002B5584">
              <w:t xml:space="preserve">PLS Worksheet: </w:t>
            </w:r>
            <w:r w:rsidR="00866B77">
              <w:br/>
            </w:r>
            <w:r w:rsidR="007D384C" w:rsidRPr="002B5584">
              <w:rPr>
                <w:rFonts w:ascii="Calibri" w:eastAsia="Times New Roman" w:hAnsi="Calibri" w:cs="Times New Roman"/>
                <w:b/>
                <w:color w:val="000000"/>
              </w:rPr>
              <w:t xml:space="preserve">In </w:t>
            </w:r>
            <w:r w:rsidR="00591925" w:rsidRPr="002B5584">
              <w:rPr>
                <w:rFonts w:ascii="Calibri" w:eastAsia="Times New Roman" w:hAnsi="Calibri" w:cs="Times New Roman"/>
                <w:b/>
                <w:color w:val="000000"/>
              </w:rPr>
              <w:t>our own words</w:t>
            </w:r>
            <w:r w:rsidR="00E35CBA" w:rsidRPr="002B5584">
              <w:rPr>
                <w:rFonts w:ascii="Calibri" w:eastAsia="Times New Roman" w:hAnsi="Calibri" w:cs="Times New Roman"/>
                <w:b/>
                <w:color w:val="000000"/>
              </w:rPr>
              <w:t>!</w:t>
            </w:r>
          </w:p>
          <w:p w:rsidR="005F5DB7" w:rsidRDefault="005F5DB7" w:rsidP="00B5594A">
            <w:pPr>
              <w:spacing w:before="240"/>
              <w:rPr>
                <w:i/>
              </w:rPr>
            </w:pPr>
          </w:p>
          <w:p w:rsidR="008C53D9" w:rsidRPr="00332DFC" w:rsidRDefault="008C53D9" w:rsidP="008C53D9">
            <w:pPr>
              <w:pStyle w:val="ListParagraph"/>
              <w:ind w:left="0"/>
              <w:rPr>
                <w:szCs w:val="24"/>
              </w:rPr>
            </w:pPr>
            <w:r>
              <w:rPr>
                <w:i/>
                <w:szCs w:val="24"/>
              </w:rPr>
              <w:t>Refer to Renting a Home Wikibook</w:t>
            </w:r>
          </w:p>
          <w:p w:rsidR="00693DC8" w:rsidRPr="002B5584" w:rsidRDefault="00693DC8" w:rsidP="00B5594A">
            <w:pPr>
              <w:spacing w:before="240"/>
            </w:pPr>
          </w:p>
        </w:tc>
      </w:tr>
      <w:tr w:rsidR="00693DC8" w:rsidRPr="002B5584" w:rsidTr="00693DC8">
        <w:trPr>
          <w:trHeight w:val="2852"/>
        </w:trPr>
        <w:tc>
          <w:tcPr>
            <w:tcW w:w="714" w:type="dxa"/>
            <w:vAlign w:val="center"/>
          </w:tcPr>
          <w:p w:rsidR="00693DC8" w:rsidRPr="002B5584" w:rsidRDefault="00693DC8" w:rsidP="00170590">
            <w:pPr>
              <w:jc w:val="center"/>
            </w:pPr>
            <w:r w:rsidRPr="002B5584">
              <w:lastRenderedPageBreak/>
              <w:t>45’</w:t>
            </w:r>
          </w:p>
        </w:tc>
        <w:tc>
          <w:tcPr>
            <w:tcW w:w="4382" w:type="dxa"/>
            <w:gridSpan w:val="2"/>
          </w:tcPr>
          <w:p w:rsidR="00693DC8" w:rsidRPr="002B5584" w:rsidRDefault="00693DC8" w:rsidP="00693DC8">
            <w:pPr>
              <w:spacing w:before="120"/>
              <w:rPr>
                <w:b/>
              </w:rPr>
            </w:pPr>
            <w:r w:rsidRPr="002B5584">
              <w:rPr>
                <w:b/>
              </w:rPr>
              <w:t>Dialogue practice</w:t>
            </w:r>
          </w:p>
          <w:p w:rsidR="00693DC8" w:rsidRPr="002B5584" w:rsidRDefault="00693DC8" w:rsidP="00693DC8">
            <w:pPr>
              <w:pStyle w:val="ListParagraph"/>
              <w:numPr>
                <w:ilvl w:val="0"/>
                <w:numId w:val="17"/>
              </w:numPr>
            </w:pPr>
            <w:r w:rsidRPr="002B5584">
              <w:t xml:space="preserve">Pass out the cut up </w:t>
            </w:r>
            <w:r>
              <w:t>dialogue</w:t>
            </w:r>
            <w:r w:rsidRPr="002B5584">
              <w:t xml:space="preserve"> to pairs of students to arrange in order</w:t>
            </w:r>
          </w:p>
          <w:p w:rsidR="00693DC8" w:rsidRPr="002B5584" w:rsidRDefault="00693DC8" w:rsidP="00693DC8">
            <w:pPr>
              <w:pStyle w:val="ListParagraph"/>
              <w:numPr>
                <w:ilvl w:val="0"/>
                <w:numId w:val="17"/>
              </w:numPr>
            </w:pPr>
            <w:r w:rsidRPr="002B5584">
              <w:t xml:space="preserve">Students read through and act out the dialogue in pairs </w:t>
            </w:r>
          </w:p>
          <w:p w:rsidR="00693DC8" w:rsidRPr="002B5584" w:rsidRDefault="00693DC8" w:rsidP="00693DC8">
            <w:pPr>
              <w:pStyle w:val="ListParagraph"/>
              <w:numPr>
                <w:ilvl w:val="0"/>
                <w:numId w:val="17"/>
              </w:numPr>
            </w:pPr>
            <w:r w:rsidRPr="002B5584">
              <w:t>Go over the rhythm and intonation in the dialogue and highlight any other pronunciation points you want to cover and have them read the dialogue again</w:t>
            </w:r>
          </w:p>
          <w:p w:rsidR="00693DC8" w:rsidRPr="002B5584" w:rsidRDefault="00693DC8" w:rsidP="00866B77">
            <w:pPr>
              <w:spacing w:before="120"/>
              <w:rPr>
                <w:b/>
              </w:rPr>
            </w:pPr>
          </w:p>
        </w:tc>
        <w:tc>
          <w:tcPr>
            <w:tcW w:w="2194" w:type="dxa"/>
          </w:tcPr>
          <w:p w:rsidR="00693DC8" w:rsidRPr="002B5584" w:rsidRDefault="00693DC8" w:rsidP="00693DC8">
            <w:pPr>
              <w:spacing w:before="120"/>
              <w:rPr>
                <w:b/>
              </w:rPr>
            </w:pPr>
            <w:r w:rsidRPr="002B5584">
              <w:t>Understand the purpose and main idea in the short dialogue about a security deposit problem</w:t>
            </w:r>
          </w:p>
          <w:p w:rsidR="00693DC8" w:rsidRPr="002B5584" w:rsidRDefault="00693DC8" w:rsidP="00693DC8">
            <w:pPr>
              <w:spacing w:before="120"/>
              <w:rPr>
                <w:rFonts w:ascii="Calibri" w:eastAsiaTheme="minorHAnsi" w:hAnsi="Calibri"/>
              </w:rPr>
            </w:pPr>
          </w:p>
        </w:tc>
        <w:tc>
          <w:tcPr>
            <w:tcW w:w="2070" w:type="dxa"/>
          </w:tcPr>
          <w:p w:rsidR="00693DC8" w:rsidRPr="002B5584" w:rsidRDefault="00693DC8" w:rsidP="00693DC8">
            <w:pPr>
              <w:spacing w:before="120"/>
              <w:rPr>
                <w:b/>
              </w:rPr>
            </w:pPr>
            <w:r w:rsidRPr="002B5584">
              <w:t xml:space="preserve">PLS Worksheet: </w:t>
            </w:r>
            <w:r>
              <w:br/>
            </w:r>
            <w:r w:rsidRPr="002B5584">
              <w:rPr>
                <w:b/>
              </w:rPr>
              <w:t>Act it Out!</w:t>
            </w:r>
          </w:p>
          <w:p w:rsidR="00693DC8" w:rsidRPr="002B5584" w:rsidRDefault="00693DC8" w:rsidP="00693DC8">
            <w:pPr>
              <w:spacing w:before="120"/>
              <w:rPr>
                <w:b/>
              </w:rPr>
            </w:pPr>
          </w:p>
          <w:p w:rsidR="00693DC8" w:rsidRPr="002B5584" w:rsidRDefault="00693DC8" w:rsidP="00693DC8">
            <w:pPr>
              <w:spacing w:before="120"/>
              <w:rPr>
                <w:b/>
              </w:rPr>
            </w:pPr>
            <w:r w:rsidRPr="002B5584">
              <w:t>PLS Worksheet:</w:t>
            </w:r>
            <w:r w:rsidRPr="002B5584">
              <w:rPr>
                <w:b/>
              </w:rPr>
              <w:t xml:space="preserve"> Comprehend the Conversation</w:t>
            </w:r>
            <w:r>
              <w:rPr>
                <w:b/>
              </w:rPr>
              <w:t>!</w:t>
            </w:r>
          </w:p>
          <w:p w:rsidR="00693DC8" w:rsidRPr="002B5584" w:rsidRDefault="00693DC8" w:rsidP="00693DC8">
            <w:pPr>
              <w:spacing w:before="120"/>
            </w:pPr>
          </w:p>
        </w:tc>
      </w:tr>
      <w:tr w:rsidR="00AF6BB7" w:rsidRPr="002B5584" w:rsidTr="00693DC8">
        <w:trPr>
          <w:trHeight w:val="3005"/>
        </w:trPr>
        <w:tc>
          <w:tcPr>
            <w:tcW w:w="714" w:type="dxa"/>
            <w:vAlign w:val="center"/>
          </w:tcPr>
          <w:p w:rsidR="00AF6BB7" w:rsidRPr="002B5584" w:rsidRDefault="00AF6BB7" w:rsidP="0052000A">
            <w:pPr>
              <w:jc w:val="center"/>
              <w:rPr>
                <w:b/>
              </w:rPr>
            </w:pPr>
          </w:p>
        </w:tc>
        <w:tc>
          <w:tcPr>
            <w:tcW w:w="4363" w:type="dxa"/>
          </w:tcPr>
          <w:p w:rsidR="00574AFF" w:rsidRPr="002B5584" w:rsidRDefault="00574AFF" w:rsidP="0052000A"/>
          <w:p w:rsidR="00574AFF" w:rsidRPr="002B5584" w:rsidRDefault="00574AFF" w:rsidP="0052000A">
            <w:pPr>
              <w:rPr>
                <w:b/>
              </w:rPr>
            </w:pPr>
            <w:r w:rsidRPr="002B5584">
              <w:rPr>
                <w:b/>
              </w:rPr>
              <w:t>Comprehension Check</w:t>
            </w:r>
          </w:p>
          <w:p w:rsidR="00574AFF" w:rsidRPr="002B5584" w:rsidRDefault="00574AFF" w:rsidP="0052000A">
            <w:pPr>
              <w:pStyle w:val="ListParagraph"/>
              <w:numPr>
                <w:ilvl w:val="0"/>
                <w:numId w:val="31"/>
              </w:numPr>
              <w:ind w:left="360"/>
            </w:pPr>
            <w:r w:rsidRPr="002B5584">
              <w:t>Students work in pairs to answer the comprehension questions about the conversation</w:t>
            </w:r>
          </w:p>
          <w:p w:rsidR="00AF6BB7" w:rsidRPr="002B5584" w:rsidRDefault="00574AFF" w:rsidP="0052000A">
            <w:pPr>
              <w:pStyle w:val="ListParagraph"/>
              <w:numPr>
                <w:ilvl w:val="0"/>
                <w:numId w:val="17"/>
              </w:numPr>
            </w:pPr>
            <w:r w:rsidRPr="002B5584">
              <w:t xml:space="preserve">Students guess the meaning of the vocabulary phrases and create their own dialogue using these words and phrases </w:t>
            </w:r>
          </w:p>
        </w:tc>
        <w:tc>
          <w:tcPr>
            <w:tcW w:w="2213" w:type="dxa"/>
            <w:gridSpan w:val="2"/>
          </w:tcPr>
          <w:p w:rsidR="00C93C1D" w:rsidRPr="002B5584" w:rsidRDefault="00C93C1D" w:rsidP="003E071C">
            <w:pPr>
              <w:jc w:val="center"/>
              <w:rPr>
                <w:b/>
              </w:rPr>
            </w:pPr>
          </w:p>
          <w:p w:rsidR="00574AFF" w:rsidRPr="002B5584" w:rsidRDefault="00574AFF" w:rsidP="00574AFF"/>
          <w:p w:rsidR="00574AFF" w:rsidRPr="002B5584" w:rsidRDefault="00574AFF" w:rsidP="00574AFF">
            <w:r w:rsidRPr="002B5584">
              <w:t xml:space="preserve">Practice rhythm and intonation in pronunciation </w:t>
            </w:r>
          </w:p>
        </w:tc>
        <w:tc>
          <w:tcPr>
            <w:tcW w:w="2070" w:type="dxa"/>
          </w:tcPr>
          <w:p w:rsidR="002B5584" w:rsidRDefault="002B5584" w:rsidP="002B5584"/>
          <w:p w:rsidR="00574AFF" w:rsidRPr="002B5584" w:rsidRDefault="00574AFF" w:rsidP="002B5584"/>
          <w:p w:rsidR="00693DC8" w:rsidRPr="00332DFC" w:rsidRDefault="00693DC8" w:rsidP="00693DC8">
            <w:pPr>
              <w:pStyle w:val="ListParagraph"/>
              <w:ind w:left="0"/>
              <w:rPr>
                <w:szCs w:val="24"/>
              </w:rPr>
            </w:pPr>
            <w:r>
              <w:rPr>
                <w:i/>
                <w:szCs w:val="24"/>
              </w:rPr>
              <w:t>See Learning a</w:t>
            </w:r>
            <w:r w:rsidRPr="00332DFC">
              <w:rPr>
                <w:i/>
                <w:szCs w:val="24"/>
              </w:rPr>
              <w:t>bout the Law</w:t>
            </w:r>
            <w:r>
              <w:rPr>
                <w:i/>
                <w:szCs w:val="24"/>
              </w:rPr>
              <w:t xml:space="preserve">, </w:t>
            </w:r>
            <w:r w:rsidRPr="00C30F75">
              <w:rPr>
                <w:szCs w:val="24"/>
              </w:rPr>
              <w:t>section on</w:t>
            </w:r>
            <w:r>
              <w:rPr>
                <w:i/>
                <w:szCs w:val="24"/>
              </w:rPr>
              <w:t xml:space="preserve"> Renting a Home, </w:t>
            </w:r>
            <w:r w:rsidRPr="00C30F75">
              <w:rPr>
                <w:szCs w:val="24"/>
              </w:rPr>
              <w:t>sub-sections on</w:t>
            </w:r>
            <w:r>
              <w:rPr>
                <w:i/>
                <w:szCs w:val="24"/>
              </w:rPr>
              <w:t xml:space="preserve"> Security and deposit </w:t>
            </w:r>
            <w:r w:rsidRPr="00C30F75">
              <w:rPr>
                <w:szCs w:val="24"/>
              </w:rPr>
              <w:t>and</w:t>
            </w:r>
            <w:r>
              <w:rPr>
                <w:i/>
                <w:szCs w:val="24"/>
              </w:rPr>
              <w:t xml:space="preserve"> Residential Tenancy Dispute Resolution</w:t>
            </w:r>
          </w:p>
          <w:p w:rsidR="00AF6BB7" w:rsidRPr="002B5584" w:rsidRDefault="00AF6BB7" w:rsidP="002B5584">
            <w:pPr>
              <w:rPr>
                <w:b/>
              </w:rPr>
            </w:pPr>
          </w:p>
        </w:tc>
      </w:tr>
      <w:tr w:rsidR="00D46A34" w:rsidRPr="002B5584" w:rsidTr="00693DC8">
        <w:trPr>
          <w:trHeight w:val="1274"/>
        </w:trPr>
        <w:tc>
          <w:tcPr>
            <w:tcW w:w="714" w:type="dxa"/>
            <w:vAlign w:val="center"/>
          </w:tcPr>
          <w:p w:rsidR="00D46A34" w:rsidRPr="002B5584" w:rsidRDefault="00D46A34" w:rsidP="002B5584">
            <w:pPr>
              <w:jc w:val="center"/>
            </w:pPr>
            <w:r w:rsidRPr="002B5584">
              <w:t xml:space="preserve"> 10’</w:t>
            </w:r>
          </w:p>
        </w:tc>
        <w:tc>
          <w:tcPr>
            <w:tcW w:w="4363" w:type="dxa"/>
          </w:tcPr>
          <w:p w:rsidR="00D46A34" w:rsidRPr="002B5584" w:rsidRDefault="00D46A34" w:rsidP="00866B77">
            <w:pPr>
              <w:spacing w:before="120"/>
              <w:rPr>
                <w:b/>
              </w:rPr>
            </w:pPr>
            <w:r w:rsidRPr="002B5584">
              <w:rPr>
                <w:b/>
              </w:rPr>
              <w:t>Self-Assessment</w:t>
            </w:r>
          </w:p>
          <w:p w:rsidR="00D46A34" w:rsidRPr="002B5584" w:rsidRDefault="00D46A34" w:rsidP="00E249FF">
            <w:pPr>
              <w:pStyle w:val="ListParagraph"/>
              <w:numPr>
                <w:ilvl w:val="0"/>
                <w:numId w:val="17"/>
              </w:numPr>
            </w:pPr>
            <w:r w:rsidRPr="002B5584">
              <w:t>Allow students to fill out self-assessment form independently</w:t>
            </w:r>
          </w:p>
        </w:tc>
        <w:tc>
          <w:tcPr>
            <w:tcW w:w="2213" w:type="dxa"/>
            <w:gridSpan w:val="2"/>
          </w:tcPr>
          <w:p w:rsidR="00D46A34" w:rsidRPr="002B5584" w:rsidRDefault="00D46A34" w:rsidP="00D46A34">
            <w:pPr>
              <w:spacing w:before="240"/>
            </w:pPr>
            <w:r w:rsidRPr="002B5584">
              <w:t xml:space="preserve"> Self-assessment</w:t>
            </w:r>
          </w:p>
        </w:tc>
        <w:tc>
          <w:tcPr>
            <w:tcW w:w="2070" w:type="dxa"/>
          </w:tcPr>
          <w:p w:rsidR="00D46A34" w:rsidRPr="002B5584" w:rsidRDefault="00D46A34" w:rsidP="00D46A34">
            <w:pPr>
              <w:spacing w:before="240"/>
            </w:pPr>
            <w:r w:rsidRPr="002B5584">
              <w:t xml:space="preserve">PLS Worksheet: </w:t>
            </w:r>
            <w:r w:rsidR="00F15A7B">
              <w:rPr>
                <w:rFonts w:ascii="Calibri" w:eastAsia="Times New Roman" w:hAnsi="Calibri" w:cs="Times New Roman"/>
                <w:b/>
                <w:color w:val="000000"/>
              </w:rPr>
              <w:t>What did you l</w:t>
            </w:r>
            <w:r w:rsidRPr="002B5584">
              <w:rPr>
                <w:rFonts w:ascii="Calibri" w:eastAsia="Times New Roman" w:hAnsi="Calibri" w:cs="Times New Roman"/>
                <w:b/>
                <w:color w:val="000000"/>
              </w:rPr>
              <w:t>earn?</w:t>
            </w:r>
          </w:p>
        </w:tc>
      </w:tr>
    </w:tbl>
    <w:p w:rsidR="00D01E19" w:rsidRDefault="00D01E19">
      <w:pPr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br w:type="page"/>
      </w:r>
    </w:p>
    <w:p w:rsidR="00866B77" w:rsidRDefault="00927EE9" w:rsidP="00927EE9">
      <w:r w:rsidRPr="001B7AD1">
        <w:rPr>
          <w:b/>
          <w:sz w:val="36"/>
          <w:szCs w:val="36"/>
        </w:rPr>
        <w:lastRenderedPageBreak/>
        <w:t>Get Ready!</w:t>
      </w:r>
    </w:p>
    <w:p w:rsidR="00F708B3" w:rsidRPr="00866B77" w:rsidRDefault="00332DFC" w:rsidP="00927EE9">
      <w:pPr>
        <w:rPr>
          <w:szCs w:val="24"/>
        </w:rPr>
      </w:pPr>
      <w:r>
        <w:rPr>
          <w:szCs w:val="24"/>
        </w:rPr>
        <w:t xml:space="preserve">Work with a partner. Look at the pictures. </w:t>
      </w:r>
      <w:r w:rsidR="00F91944">
        <w:rPr>
          <w:szCs w:val="24"/>
        </w:rPr>
        <w:t>What is the story?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27EE9" w:rsidTr="00866B77">
        <w:trPr>
          <w:trHeight w:val="3518"/>
        </w:trPr>
        <w:tc>
          <w:tcPr>
            <w:tcW w:w="4675" w:type="dxa"/>
          </w:tcPr>
          <w:p w:rsidR="00927EE9" w:rsidRDefault="00290EF0" w:rsidP="003E071C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1</w:t>
            </w:r>
          </w:p>
          <w:p w:rsidR="00290EF0" w:rsidRDefault="00927EE9" w:rsidP="00332DFC">
            <w:pPr>
              <w:pStyle w:val="ListParagraph"/>
            </w:pPr>
            <w:r>
              <w:rPr>
                <w:noProof/>
              </w:rPr>
              <w:drawing>
                <wp:inline distT="0" distB="0" distL="0" distR="0">
                  <wp:extent cx="1828800" cy="1786127"/>
                  <wp:effectExtent l="0" t="0" r="0" b="5080"/>
                  <wp:docPr id="1" name="Picture 1" descr="Students Standing Carto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udents Standing Carto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853" cy="1817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927EE9" w:rsidRDefault="00290EF0" w:rsidP="00290EF0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2</w:t>
            </w:r>
          </w:p>
          <w:p w:rsidR="00332DFC" w:rsidRDefault="00927EE9" w:rsidP="00332DF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23833" cy="1244403"/>
                  <wp:effectExtent l="0" t="0" r="0" b="0"/>
                  <wp:docPr id="9" name="Picture 9" descr="Greyscale Apartmen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eyscale Apartmen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502" cy="1263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EE9" w:rsidRDefault="00927EE9" w:rsidP="00332DF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666750"/>
                  <wp:effectExtent l="0" t="0" r="0" b="0"/>
                  <wp:docPr id="17" name="Picture 17" descr="For Rent Sig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or Rent Sig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52500" cy="723900"/>
                  <wp:effectExtent l="0" t="0" r="0" b="0"/>
                  <wp:docPr id="18" name="Picture 18" descr="Couple 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ouple 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EE9" w:rsidRDefault="00927EE9" w:rsidP="003E071C"/>
        </w:tc>
      </w:tr>
      <w:tr w:rsidR="00927EE9" w:rsidTr="003E071C">
        <w:tc>
          <w:tcPr>
            <w:tcW w:w="4675" w:type="dxa"/>
          </w:tcPr>
          <w:p w:rsidR="00927EE9" w:rsidRDefault="00290EF0" w:rsidP="003E071C">
            <w:r>
              <w:t>3</w:t>
            </w:r>
          </w:p>
          <w:p w:rsidR="00927EE9" w:rsidRDefault="00927EE9" w:rsidP="00290EF0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</w:rPr>
              <w:drawing>
                <wp:inline distT="0" distB="0" distL="0" distR="0">
                  <wp:extent cx="742950" cy="942975"/>
                  <wp:effectExtent l="0" t="0" r="0" b="9525"/>
                  <wp:docPr id="21" name="Picture 21" descr="Signed Document Contrac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igned Document Contrac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EE9" w:rsidRDefault="00927EE9" w:rsidP="003E071C">
            <w:pPr>
              <w:jc w:val="center"/>
              <w:rPr>
                <w:noProof/>
                <w:lang w:eastAsia="en-CA"/>
              </w:rPr>
            </w:pPr>
          </w:p>
          <w:p w:rsidR="00927EE9" w:rsidRDefault="00927EE9" w:rsidP="003E071C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Tenancy agreement</w:t>
            </w:r>
          </w:p>
          <w:p w:rsidR="00927EE9" w:rsidRDefault="00927EE9" w:rsidP="003E071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464" cy="488267"/>
                  <wp:effectExtent l="0" t="0" r="0" b="7620"/>
                  <wp:docPr id="19" name="Picture 19" descr="Rickvanderzwet Dollar Sig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ickvanderzwet Dollar Sig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03" cy="52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56464" cy="488267"/>
                  <wp:effectExtent l="0" t="0" r="0" b="7620"/>
                  <wp:docPr id="22" name="Picture 22" descr="Rickvanderzwet Dollar Sig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ickvanderzwet Dollar Sig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03" cy="52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AD1">
              <w:rPr>
                <w:sz w:val="96"/>
                <w:szCs w:val="96"/>
              </w:rPr>
              <w:t>+</w:t>
            </w:r>
            <w:r>
              <w:rPr>
                <w:noProof/>
              </w:rPr>
              <w:drawing>
                <wp:inline distT="0" distB="0" distL="0" distR="0">
                  <wp:extent cx="256464" cy="488267"/>
                  <wp:effectExtent l="0" t="0" r="0" b="7620"/>
                  <wp:docPr id="23" name="Picture 23" descr="Rickvanderzwet Dollar Sig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ickvanderzwet Dollar Sig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03" cy="52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EE9" w:rsidRDefault="00927EE9" w:rsidP="003E071C">
            <w:r>
              <w:t>Monthly  rent                                   Security deposit</w:t>
            </w:r>
          </w:p>
        </w:tc>
        <w:tc>
          <w:tcPr>
            <w:tcW w:w="4675" w:type="dxa"/>
          </w:tcPr>
          <w:p w:rsidR="00927EE9" w:rsidRDefault="00290EF0" w:rsidP="003E071C">
            <w:r>
              <w:t>4</w:t>
            </w:r>
          </w:p>
          <w:p w:rsidR="00927EE9" w:rsidRDefault="00332DFC" w:rsidP="003E071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1319530</wp:posOffset>
                  </wp:positionH>
                  <wp:positionV relativeFrom="paragraph">
                    <wp:posOffset>97155</wp:posOffset>
                  </wp:positionV>
                  <wp:extent cx="1343025" cy="577850"/>
                  <wp:effectExtent l="0" t="0" r="9525" b="0"/>
                  <wp:wrapSquare wrapText="bothSides"/>
                  <wp:docPr id="24" name="Picture 24" descr="Aircraft1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Aircraft1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27EE9">
              <w:t>Two years later</w:t>
            </w:r>
          </w:p>
          <w:p w:rsidR="00430914" w:rsidRDefault="00927EE9" w:rsidP="00332DFC">
            <w:pPr>
              <w:rPr>
                <w:noProof/>
                <w:lang w:eastAsia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635</wp:posOffset>
                  </wp:positionV>
                  <wp:extent cx="896620" cy="875665"/>
                  <wp:effectExtent l="0" t="0" r="0" b="635"/>
                  <wp:wrapSquare wrapText="bothSides"/>
                  <wp:docPr id="20" name="Picture 20" descr="Students Standing Carto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udents Standing Carto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0914" w:rsidRDefault="00430914" w:rsidP="003E071C">
            <w:pPr>
              <w:rPr>
                <w:noProof/>
                <w:lang w:eastAsia="en-CA"/>
              </w:rPr>
            </w:pPr>
          </w:p>
          <w:p w:rsidR="00430914" w:rsidRDefault="00430914" w:rsidP="003E071C">
            <w:pPr>
              <w:rPr>
                <w:noProof/>
                <w:lang w:eastAsia="en-CA"/>
              </w:rPr>
            </w:pPr>
          </w:p>
          <w:p w:rsidR="00430914" w:rsidRDefault="00332DFC" w:rsidP="003E071C">
            <w:pPr>
              <w:rPr>
                <w:noProof/>
                <w:lang w:eastAsia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48895</wp:posOffset>
                  </wp:positionV>
                  <wp:extent cx="742315" cy="715010"/>
                  <wp:effectExtent l="0" t="0" r="635" b="8890"/>
                  <wp:wrapTight wrapText="bothSides">
                    <wp:wrapPolygon edited="0">
                      <wp:start x="6652" y="0"/>
                      <wp:lineTo x="0" y="0"/>
                      <wp:lineTo x="0" y="21293"/>
                      <wp:lineTo x="21064" y="21293"/>
                      <wp:lineTo x="21064" y="0"/>
                      <wp:lineTo x="6652" y="0"/>
                    </wp:wrapPolygon>
                  </wp:wrapTight>
                  <wp:docPr id="2" name="Picture 2" descr="Signed Document Contrac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igned Document Contrac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0914" w:rsidRDefault="00430914" w:rsidP="003E071C">
            <w:pPr>
              <w:rPr>
                <w:noProof/>
                <w:lang w:eastAsia="en-CA"/>
              </w:rPr>
            </w:pPr>
          </w:p>
          <w:p w:rsidR="00332DFC" w:rsidRDefault="00290EF0" w:rsidP="00332DFC">
            <w:pPr>
              <w:rPr>
                <w:noProof/>
                <w:lang w:val="en-CA" w:eastAsia="en-CA"/>
              </w:rPr>
            </w:pPr>
            <w:r>
              <w:rPr>
                <w:noProof/>
                <w:lang w:eastAsia="en-CA"/>
              </w:rPr>
              <w:t>Moved to Montreal</w:t>
            </w:r>
          </w:p>
          <w:p w:rsidR="00332DFC" w:rsidRDefault="00332DFC" w:rsidP="00332DFC">
            <w:pPr>
              <w:rPr>
                <w:noProof/>
                <w:lang w:val="en-CA" w:eastAsia="en-CA"/>
              </w:rPr>
            </w:pPr>
          </w:p>
          <w:p w:rsidR="00332DFC" w:rsidRDefault="00332DFC" w:rsidP="00332DFC">
            <w:pPr>
              <w:rPr>
                <w:noProof/>
                <w:lang w:val="en-CA" w:eastAsia="en-CA"/>
              </w:rPr>
            </w:pPr>
          </w:p>
          <w:p w:rsidR="00927EE9" w:rsidRDefault="00290EF0" w:rsidP="00332DFC">
            <w:pPr>
              <w:rPr>
                <w:noProof/>
                <w:lang w:eastAsia="en-CA"/>
              </w:rPr>
            </w:pPr>
            <w:r>
              <w:t>One month</w:t>
            </w:r>
            <w:r w:rsidR="00332DFC">
              <w:t xml:space="preserve"> n</w:t>
            </w:r>
            <w:r>
              <w:t>otice</w:t>
            </w:r>
          </w:p>
        </w:tc>
      </w:tr>
      <w:tr w:rsidR="00927EE9" w:rsidTr="003E071C">
        <w:tc>
          <w:tcPr>
            <w:tcW w:w="4675" w:type="dxa"/>
          </w:tcPr>
          <w:p w:rsidR="00927EE9" w:rsidRDefault="00290EF0" w:rsidP="003E071C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5</w:t>
            </w:r>
          </w:p>
          <w:p w:rsidR="00927EE9" w:rsidRDefault="00927EE9" w:rsidP="003E071C">
            <w:pPr>
              <w:rPr>
                <w:noProof/>
                <w:lang w:eastAsia="en-CA"/>
              </w:rPr>
            </w:pPr>
          </w:p>
          <w:p w:rsidR="00927EE9" w:rsidRDefault="00332DFC" w:rsidP="003E071C">
            <w:pPr>
              <w:rPr>
                <w:noProof/>
                <w:lang w:eastAsia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1784350</wp:posOffset>
                  </wp:positionH>
                  <wp:positionV relativeFrom="paragraph">
                    <wp:posOffset>3175</wp:posOffset>
                  </wp:positionV>
                  <wp:extent cx="926465" cy="805180"/>
                  <wp:effectExtent l="0" t="0" r="6985" b="0"/>
                  <wp:wrapTight wrapText="bothSides">
                    <wp:wrapPolygon edited="0">
                      <wp:start x="10215" y="0"/>
                      <wp:lineTo x="2221" y="4599"/>
                      <wp:lineTo x="0" y="6644"/>
                      <wp:lineTo x="0" y="20442"/>
                      <wp:lineTo x="1777" y="20953"/>
                      <wp:lineTo x="10659" y="20953"/>
                      <wp:lineTo x="19098" y="20953"/>
                      <wp:lineTo x="21319" y="19931"/>
                      <wp:lineTo x="21319" y="12265"/>
                      <wp:lineTo x="17766" y="8177"/>
                      <wp:lineTo x="19542" y="5110"/>
                      <wp:lineTo x="19542" y="1022"/>
                      <wp:lineTo x="17766" y="0"/>
                      <wp:lineTo x="10215" y="0"/>
                    </wp:wrapPolygon>
                  </wp:wrapTight>
                  <wp:docPr id="26" name="Picture 26" descr="Students Standing Carto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udents Standing Carto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27EE9">
              <w:rPr>
                <w:noProof/>
              </w:rPr>
              <w:drawing>
                <wp:inline distT="0" distB="0" distL="0" distR="0">
                  <wp:extent cx="952500" cy="723900"/>
                  <wp:effectExtent l="0" t="0" r="0" b="0"/>
                  <wp:docPr id="25" name="Picture 25" descr="Couple 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ouple 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EE9" w:rsidRPr="009B65A0">
              <w:rPr>
                <w:b/>
                <w:sz w:val="96"/>
                <w:szCs w:val="96"/>
              </w:rPr>
              <w:t>→</w:t>
            </w:r>
          </w:p>
          <w:p w:rsidR="00290EF0" w:rsidRDefault="00290EF0" w:rsidP="00332DFC">
            <w:pPr>
              <w:jc w:val="right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In Montreal</w:t>
            </w:r>
          </w:p>
          <w:p w:rsidR="00927EE9" w:rsidRDefault="00927EE9" w:rsidP="003E071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464" cy="488267"/>
                  <wp:effectExtent l="0" t="0" r="0" b="7620"/>
                  <wp:docPr id="27" name="Picture 27" descr="Rickvanderzwet Dollar Sig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ickvanderzwet Dollar Sig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03" cy="52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927EE9" w:rsidRDefault="00866B77" w:rsidP="003E071C">
            <w:pPr>
              <w:rPr>
                <w:noProof/>
                <w:lang w:eastAsia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79375</wp:posOffset>
                  </wp:positionV>
                  <wp:extent cx="1787856" cy="1680585"/>
                  <wp:effectExtent l="0" t="0" r="3175" b="0"/>
                  <wp:wrapTight wrapText="bothSides">
                    <wp:wrapPolygon edited="0">
                      <wp:start x="16114" y="0"/>
                      <wp:lineTo x="13121" y="0"/>
                      <wp:lineTo x="9438" y="2204"/>
                      <wp:lineTo x="9438" y="3918"/>
                      <wp:lineTo x="4604" y="4653"/>
                      <wp:lineTo x="2532" y="5878"/>
                      <wp:lineTo x="2072" y="11755"/>
                      <wp:lineTo x="2532" y="15673"/>
                      <wp:lineTo x="0" y="20327"/>
                      <wp:lineTo x="0" y="21306"/>
                      <wp:lineTo x="2762" y="21306"/>
                      <wp:lineTo x="19106" y="21306"/>
                      <wp:lineTo x="21408" y="21061"/>
                      <wp:lineTo x="21408" y="20082"/>
                      <wp:lineTo x="20257" y="4653"/>
                      <wp:lineTo x="18646" y="0"/>
                      <wp:lineTo x="16114" y="0"/>
                    </wp:wrapPolygon>
                  </wp:wrapTight>
                  <wp:docPr id="28" name="Picture 28" descr="Greyscale Apartmen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eyscale Apartmen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856" cy="168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90EF0">
              <w:rPr>
                <w:noProof/>
                <w:lang w:eastAsia="en-CA"/>
              </w:rPr>
              <w:t>6</w:t>
            </w:r>
          </w:p>
          <w:p w:rsidR="00927EE9" w:rsidRDefault="00927EE9" w:rsidP="003E071C">
            <w:pPr>
              <w:rPr>
                <w:noProof/>
                <w:lang w:eastAsia="en-CA"/>
              </w:rPr>
            </w:pPr>
          </w:p>
          <w:p w:rsidR="00927EE9" w:rsidRDefault="00927EE9" w:rsidP="003E071C">
            <w:r>
              <w:rPr>
                <w:noProof/>
              </w:rPr>
              <w:drawing>
                <wp:inline distT="0" distB="0" distL="0" distR="0">
                  <wp:extent cx="952500" cy="666750"/>
                  <wp:effectExtent l="0" t="0" r="0" b="0"/>
                  <wp:docPr id="29" name="Picture 29" descr="For Rent Sig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or Rent Sig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EE9" w:rsidRDefault="00927EE9" w:rsidP="003E071C"/>
          <w:p w:rsidR="00227DC9" w:rsidRDefault="00227DC9" w:rsidP="003E071C"/>
          <w:p w:rsidR="00227DC9" w:rsidRDefault="00227DC9" w:rsidP="003E071C"/>
          <w:p w:rsidR="00227DC9" w:rsidRDefault="00227DC9" w:rsidP="003E071C"/>
          <w:p w:rsidR="00227DC9" w:rsidRDefault="00227DC9" w:rsidP="003E071C"/>
          <w:p w:rsidR="00927EE9" w:rsidRDefault="008C53D9" w:rsidP="00227DC9">
            <w:r>
              <w:t>Public domain i</w:t>
            </w:r>
            <w:r w:rsidR="00227DC9">
              <w:t xml:space="preserve">mages: </w:t>
            </w:r>
            <w:hyperlink r:id="rId26" w:history="1">
              <w:r w:rsidR="00181C31" w:rsidRPr="006012C3">
                <w:rPr>
                  <w:rStyle w:val="Hyperlink"/>
                </w:rPr>
                <w:t>http://www.clker.com</w:t>
              </w:r>
            </w:hyperlink>
          </w:p>
        </w:tc>
      </w:tr>
    </w:tbl>
    <w:p w:rsidR="00866B77" w:rsidRDefault="00A9229B" w:rsidP="00F73D60">
      <w:pPr>
        <w:rPr>
          <w:szCs w:val="24"/>
        </w:rPr>
      </w:pPr>
      <w:r>
        <w:rPr>
          <w:b/>
          <w:sz w:val="36"/>
          <w:szCs w:val="36"/>
        </w:rPr>
        <w:lastRenderedPageBreak/>
        <w:t>Predict the Vocabulary</w:t>
      </w:r>
      <w:r w:rsidR="00CD56F7" w:rsidRPr="00CD56F7">
        <w:rPr>
          <w:b/>
          <w:sz w:val="36"/>
          <w:szCs w:val="36"/>
        </w:rPr>
        <w:t>!</w:t>
      </w:r>
    </w:p>
    <w:p w:rsidR="00F73D60" w:rsidRDefault="00F73D60" w:rsidP="00F73D60">
      <w:pPr>
        <w:rPr>
          <w:szCs w:val="24"/>
        </w:rPr>
      </w:pPr>
      <w:r w:rsidRPr="00290EF0">
        <w:rPr>
          <w:szCs w:val="24"/>
        </w:rPr>
        <w:t xml:space="preserve">Use the words in the boxes to complete the paragraphs.  </w:t>
      </w:r>
      <w:r w:rsidR="0041551D">
        <w:rPr>
          <w:szCs w:val="24"/>
        </w:rPr>
        <w:t>Compare your answers with a partner. C</w:t>
      </w:r>
      <w:r w:rsidR="00A9229B">
        <w:rPr>
          <w:szCs w:val="24"/>
        </w:rPr>
        <w:t>heck your answers in the PLS booklet, p.</w:t>
      </w:r>
      <w:r w:rsidR="0041551D">
        <w:rPr>
          <w:szCs w:val="24"/>
        </w:rPr>
        <w:t xml:space="preserve"> 12.</w:t>
      </w:r>
    </w:p>
    <w:p w:rsidR="00927EE9" w:rsidRPr="00290EF0" w:rsidRDefault="00927EE9" w:rsidP="00927EE9">
      <w:pPr>
        <w:rPr>
          <w:szCs w:val="24"/>
        </w:rPr>
      </w:pPr>
      <w:r w:rsidRPr="00290EF0">
        <w:rPr>
          <w:b/>
          <w:szCs w:val="24"/>
        </w:rPr>
        <w:t>Paying a security deposit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117"/>
        <w:gridCol w:w="3117"/>
      </w:tblGrid>
      <w:tr w:rsidR="00F91944" w:rsidRPr="00290EF0" w:rsidTr="00866B77">
        <w:tc>
          <w:tcPr>
            <w:tcW w:w="3008" w:type="dxa"/>
          </w:tcPr>
          <w:p w:rsidR="00F91944" w:rsidRPr="00290EF0" w:rsidRDefault="00F91944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receipt</w:t>
            </w:r>
          </w:p>
        </w:tc>
        <w:tc>
          <w:tcPr>
            <w:tcW w:w="3117" w:type="dxa"/>
          </w:tcPr>
          <w:p w:rsidR="00F91944" w:rsidRPr="00B96459" w:rsidRDefault="00F91944" w:rsidP="003E071C">
            <w:pPr>
              <w:jc w:val="center"/>
              <w:rPr>
                <w:strike/>
                <w:szCs w:val="24"/>
              </w:rPr>
            </w:pPr>
            <w:r w:rsidRPr="00B96459">
              <w:rPr>
                <w:strike/>
                <w:szCs w:val="24"/>
              </w:rPr>
              <w:t>place</w:t>
            </w:r>
          </w:p>
        </w:tc>
        <w:tc>
          <w:tcPr>
            <w:tcW w:w="3117" w:type="dxa"/>
          </w:tcPr>
          <w:p w:rsidR="00F91944" w:rsidRPr="00290EF0" w:rsidRDefault="00F91944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important</w:t>
            </w:r>
          </w:p>
        </w:tc>
      </w:tr>
      <w:tr w:rsidR="00F91944" w:rsidRPr="00290EF0" w:rsidTr="00866B77">
        <w:tc>
          <w:tcPr>
            <w:tcW w:w="3008" w:type="dxa"/>
          </w:tcPr>
          <w:p w:rsidR="00F91944" w:rsidRPr="00290EF0" w:rsidRDefault="00F91944" w:rsidP="003E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security</w:t>
            </w:r>
          </w:p>
        </w:tc>
        <w:tc>
          <w:tcPr>
            <w:tcW w:w="3117" w:type="dxa"/>
          </w:tcPr>
          <w:p w:rsidR="00F91944" w:rsidRPr="00290EF0" w:rsidRDefault="00F91944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one-half</w:t>
            </w:r>
          </w:p>
        </w:tc>
        <w:tc>
          <w:tcPr>
            <w:tcW w:w="3117" w:type="dxa"/>
          </w:tcPr>
          <w:p w:rsidR="00F91944" w:rsidRPr="00290EF0" w:rsidRDefault="00F91944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damage</w:t>
            </w:r>
          </w:p>
        </w:tc>
      </w:tr>
      <w:tr w:rsidR="00F91944" w:rsidRPr="00290EF0" w:rsidTr="00866B77">
        <w:trPr>
          <w:trHeight w:val="67"/>
        </w:trPr>
        <w:tc>
          <w:tcPr>
            <w:tcW w:w="3008" w:type="dxa"/>
          </w:tcPr>
          <w:p w:rsidR="00F91944" w:rsidRPr="00290EF0" w:rsidRDefault="00F91944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extra</w:t>
            </w:r>
          </w:p>
        </w:tc>
        <w:tc>
          <w:tcPr>
            <w:tcW w:w="3117" w:type="dxa"/>
          </w:tcPr>
          <w:p w:rsidR="00F91944" w:rsidRPr="00290EF0" w:rsidRDefault="00F91944" w:rsidP="003E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deposit</w:t>
            </w:r>
          </w:p>
        </w:tc>
        <w:tc>
          <w:tcPr>
            <w:tcW w:w="3117" w:type="dxa"/>
          </w:tcPr>
          <w:p w:rsidR="00F91944" w:rsidRPr="00290EF0" w:rsidRDefault="00F91944" w:rsidP="003E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move</w:t>
            </w:r>
          </w:p>
        </w:tc>
      </w:tr>
    </w:tbl>
    <w:p w:rsidR="00F91944" w:rsidRPr="00290EF0" w:rsidRDefault="00F91944" w:rsidP="00F91944">
      <w:pPr>
        <w:rPr>
          <w:szCs w:val="24"/>
        </w:rPr>
      </w:pPr>
    </w:p>
    <w:p w:rsidR="00F91944" w:rsidRPr="00290EF0" w:rsidRDefault="00F91944" w:rsidP="00F91944">
      <w:pPr>
        <w:rPr>
          <w:szCs w:val="24"/>
        </w:rPr>
      </w:pPr>
      <w:r w:rsidRPr="00290EF0">
        <w:rPr>
          <w:szCs w:val="24"/>
        </w:rPr>
        <w:t xml:space="preserve">When tenants move into </w:t>
      </w:r>
      <w:proofErr w:type="spellStart"/>
      <w:r w:rsidRPr="00290EF0">
        <w:rPr>
          <w:szCs w:val="24"/>
        </w:rPr>
        <w:t>a</w:t>
      </w:r>
      <w:r w:rsidRPr="00B96459">
        <w:rPr>
          <w:szCs w:val="24"/>
          <w:u w:val="single"/>
        </w:rPr>
        <w:t>_</w:t>
      </w:r>
      <w:r w:rsidR="00B96459" w:rsidRPr="00B96459">
        <w:rPr>
          <w:rFonts w:ascii="Lucida Handwriting" w:hAnsi="Lucida Handwriting"/>
          <w:szCs w:val="24"/>
          <w:u w:val="single"/>
        </w:rPr>
        <w:t>place</w:t>
      </w:r>
      <w:proofErr w:type="spellEnd"/>
      <w:r w:rsidR="00B96459">
        <w:rPr>
          <w:szCs w:val="24"/>
        </w:rPr>
        <w:t>_</w:t>
      </w:r>
      <w:r>
        <w:rPr>
          <w:szCs w:val="24"/>
        </w:rPr>
        <w:t>_</w:t>
      </w:r>
      <w:proofErr w:type="gramStart"/>
      <w:r>
        <w:rPr>
          <w:szCs w:val="24"/>
        </w:rPr>
        <w:t>_</w:t>
      </w:r>
      <w:r w:rsidRPr="00290EF0">
        <w:rPr>
          <w:szCs w:val="24"/>
        </w:rPr>
        <w:t xml:space="preserve"> ,</w:t>
      </w:r>
      <w:proofErr w:type="gramEnd"/>
      <w:r w:rsidRPr="00290EF0">
        <w:rPr>
          <w:szCs w:val="24"/>
        </w:rPr>
        <w:t xml:space="preserve"> they usually must pay the landlord some </w:t>
      </w:r>
      <w:r>
        <w:rPr>
          <w:szCs w:val="24"/>
        </w:rPr>
        <w:t xml:space="preserve"> ________________</w:t>
      </w:r>
      <w:r w:rsidRPr="00290EF0">
        <w:rPr>
          <w:szCs w:val="24"/>
        </w:rPr>
        <w:t xml:space="preserve"> money that they may get back when they</w:t>
      </w:r>
      <w:r>
        <w:rPr>
          <w:szCs w:val="24"/>
        </w:rPr>
        <w:t xml:space="preserve"> ________________</w:t>
      </w:r>
      <w:r w:rsidRPr="00290EF0">
        <w:rPr>
          <w:szCs w:val="24"/>
        </w:rPr>
        <w:t xml:space="preserve"> out.  This </w:t>
      </w:r>
      <w:r w:rsidRPr="00F91944">
        <w:rPr>
          <w:szCs w:val="24"/>
        </w:rPr>
        <w:t>is called</w:t>
      </w:r>
      <w:r w:rsidR="00227DC9">
        <w:rPr>
          <w:szCs w:val="24"/>
        </w:rPr>
        <w:t xml:space="preserve"> </w:t>
      </w:r>
      <w:proofErr w:type="gramStart"/>
      <w:r w:rsidRPr="00290EF0">
        <w:rPr>
          <w:szCs w:val="24"/>
        </w:rPr>
        <w:t xml:space="preserve">a </w:t>
      </w:r>
      <w:r>
        <w:rPr>
          <w:szCs w:val="24"/>
        </w:rPr>
        <w:t xml:space="preserve"> _</w:t>
      </w:r>
      <w:proofErr w:type="gramEnd"/>
      <w:r>
        <w:rPr>
          <w:szCs w:val="24"/>
        </w:rPr>
        <w:t>_______________</w:t>
      </w:r>
      <w:r w:rsidRPr="00290EF0">
        <w:rPr>
          <w:szCs w:val="24"/>
        </w:rPr>
        <w:t xml:space="preserve">  deposit.  It is to pay for any</w:t>
      </w:r>
      <w:r>
        <w:rPr>
          <w:szCs w:val="24"/>
        </w:rPr>
        <w:t xml:space="preserve"> ________________</w:t>
      </w:r>
      <w:r w:rsidRPr="00290EF0">
        <w:rPr>
          <w:szCs w:val="24"/>
        </w:rPr>
        <w:t xml:space="preserve"> the tenant might do.  It can’t be more </w:t>
      </w:r>
      <w:proofErr w:type="gramStart"/>
      <w:r w:rsidRPr="00290EF0">
        <w:rPr>
          <w:szCs w:val="24"/>
        </w:rPr>
        <w:t xml:space="preserve">than </w:t>
      </w:r>
      <w:r>
        <w:rPr>
          <w:szCs w:val="24"/>
        </w:rPr>
        <w:t xml:space="preserve"> _</w:t>
      </w:r>
      <w:proofErr w:type="gramEnd"/>
      <w:r>
        <w:rPr>
          <w:szCs w:val="24"/>
        </w:rPr>
        <w:t>_______________</w:t>
      </w:r>
      <w:r w:rsidRPr="00290EF0">
        <w:rPr>
          <w:szCs w:val="24"/>
        </w:rPr>
        <w:t xml:space="preserve"> of the month’s rent money.  It is </w:t>
      </w:r>
      <w:proofErr w:type="gramStart"/>
      <w:r w:rsidRPr="00290EF0">
        <w:rPr>
          <w:szCs w:val="24"/>
        </w:rPr>
        <w:t xml:space="preserve">very </w:t>
      </w:r>
      <w:r>
        <w:rPr>
          <w:szCs w:val="24"/>
        </w:rPr>
        <w:t xml:space="preserve"> _</w:t>
      </w:r>
      <w:proofErr w:type="gramEnd"/>
      <w:r>
        <w:rPr>
          <w:szCs w:val="24"/>
        </w:rPr>
        <w:t>_______________</w:t>
      </w:r>
      <w:r w:rsidRPr="00290EF0">
        <w:rPr>
          <w:szCs w:val="24"/>
        </w:rPr>
        <w:t xml:space="preserve"> for the tenant to keep the </w:t>
      </w:r>
      <w:r>
        <w:rPr>
          <w:szCs w:val="24"/>
        </w:rPr>
        <w:t xml:space="preserve"> ________________</w:t>
      </w:r>
      <w:r w:rsidRPr="00290EF0">
        <w:rPr>
          <w:szCs w:val="24"/>
        </w:rPr>
        <w:t xml:space="preserve">  for the security</w:t>
      </w:r>
      <w:r>
        <w:rPr>
          <w:szCs w:val="24"/>
        </w:rPr>
        <w:t xml:space="preserve"> ________________</w:t>
      </w:r>
      <w:r w:rsidRPr="00290EF0">
        <w:rPr>
          <w:szCs w:val="24"/>
        </w:rPr>
        <w:t xml:space="preserve">. </w:t>
      </w:r>
    </w:p>
    <w:p w:rsidR="0055692D" w:rsidRDefault="0055692D" w:rsidP="00F91944">
      <w:pPr>
        <w:rPr>
          <w:b/>
          <w:szCs w:val="24"/>
        </w:rPr>
      </w:pPr>
    </w:p>
    <w:p w:rsidR="00F91944" w:rsidRPr="00290EF0" w:rsidRDefault="00F91944" w:rsidP="00F91944">
      <w:pPr>
        <w:rPr>
          <w:szCs w:val="24"/>
        </w:rPr>
      </w:pPr>
      <w:r w:rsidRPr="00290EF0">
        <w:rPr>
          <w:b/>
          <w:szCs w:val="24"/>
        </w:rPr>
        <w:t>Getting your money back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117"/>
        <w:gridCol w:w="3117"/>
      </w:tblGrid>
      <w:tr w:rsidR="00F91944" w:rsidRPr="00290EF0" w:rsidTr="00866B77">
        <w:tc>
          <w:tcPr>
            <w:tcW w:w="3008" w:type="dxa"/>
          </w:tcPr>
          <w:p w:rsidR="00F91944" w:rsidRPr="00290EF0" w:rsidRDefault="00F91944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interest</w:t>
            </w:r>
          </w:p>
        </w:tc>
        <w:tc>
          <w:tcPr>
            <w:tcW w:w="3117" w:type="dxa"/>
          </w:tcPr>
          <w:p w:rsidR="00F91944" w:rsidRPr="00B96459" w:rsidRDefault="00F91944" w:rsidP="003E071C">
            <w:pPr>
              <w:jc w:val="center"/>
              <w:rPr>
                <w:strike/>
                <w:szCs w:val="24"/>
              </w:rPr>
            </w:pPr>
            <w:r w:rsidRPr="00B96459">
              <w:rPr>
                <w:strike/>
                <w:szCs w:val="24"/>
              </w:rPr>
              <w:t>landlord</w:t>
            </w:r>
          </w:p>
        </w:tc>
        <w:tc>
          <w:tcPr>
            <w:tcW w:w="3117" w:type="dxa"/>
          </w:tcPr>
          <w:p w:rsidR="00F91944" w:rsidRPr="00290EF0" w:rsidRDefault="00F91944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security</w:t>
            </w:r>
          </w:p>
        </w:tc>
      </w:tr>
      <w:tr w:rsidR="00F91944" w:rsidRPr="00290EF0" w:rsidTr="00866B77">
        <w:tc>
          <w:tcPr>
            <w:tcW w:w="3008" w:type="dxa"/>
          </w:tcPr>
          <w:p w:rsidR="00F91944" w:rsidRPr="00290EF0" w:rsidRDefault="00F91944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permission</w:t>
            </w:r>
          </w:p>
        </w:tc>
        <w:tc>
          <w:tcPr>
            <w:tcW w:w="3117" w:type="dxa"/>
          </w:tcPr>
          <w:p w:rsidR="00F91944" w:rsidRPr="00290EF0" w:rsidRDefault="00F91944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return</w:t>
            </w:r>
          </w:p>
        </w:tc>
        <w:tc>
          <w:tcPr>
            <w:tcW w:w="3117" w:type="dxa"/>
          </w:tcPr>
          <w:p w:rsidR="00F91944" w:rsidRPr="00290EF0" w:rsidRDefault="00F91944" w:rsidP="003E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</w:t>
            </w:r>
            <w:r w:rsidRPr="00290EF0">
              <w:rPr>
                <w:szCs w:val="24"/>
              </w:rPr>
              <w:t>iven</w:t>
            </w:r>
          </w:p>
        </w:tc>
      </w:tr>
      <w:tr w:rsidR="00F91944" w:rsidRPr="00290EF0" w:rsidTr="00866B77">
        <w:tc>
          <w:tcPr>
            <w:tcW w:w="3008" w:type="dxa"/>
          </w:tcPr>
          <w:p w:rsidR="00F91944" w:rsidRPr="00290EF0" w:rsidRDefault="00F91944" w:rsidP="003E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address</w:t>
            </w:r>
          </w:p>
        </w:tc>
        <w:tc>
          <w:tcPr>
            <w:tcW w:w="3117" w:type="dxa"/>
          </w:tcPr>
          <w:p w:rsidR="00F91944" w:rsidRPr="00290EF0" w:rsidRDefault="00F91944" w:rsidP="003E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repairs</w:t>
            </w:r>
          </w:p>
        </w:tc>
        <w:tc>
          <w:tcPr>
            <w:tcW w:w="3117" w:type="dxa"/>
          </w:tcPr>
          <w:p w:rsidR="00F91944" w:rsidRPr="00290EF0" w:rsidRDefault="00F91944" w:rsidP="003E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agree</w:t>
            </w:r>
          </w:p>
        </w:tc>
      </w:tr>
    </w:tbl>
    <w:p w:rsidR="00F91944" w:rsidRPr="00290EF0" w:rsidRDefault="00F91944" w:rsidP="00F91944">
      <w:pPr>
        <w:rPr>
          <w:szCs w:val="24"/>
        </w:rPr>
      </w:pPr>
    </w:p>
    <w:p w:rsidR="00F91944" w:rsidRPr="00290EF0" w:rsidRDefault="00F91944" w:rsidP="00866B77">
      <w:pPr>
        <w:spacing w:line="360" w:lineRule="auto"/>
        <w:rPr>
          <w:szCs w:val="24"/>
        </w:rPr>
      </w:pPr>
      <w:r w:rsidRPr="00290EF0">
        <w:rPr>
          <w:szCs w:val="24"/>
        </w:rPr>
        <w:t xml:space="preserve">When the tenant moves out, the tenant should give </w:t>
      </w:r>
      <w:proofErr w:type="spellStart"/>
      <w:r w:rsidRPr="00290EF0">
        <w:rPr>
          <w:szCs w:val="24"/>
        </w:rPr>
        <w:t>the</w:t>
      </w:r>
      <w:r>
        <w:rPr>
          <w:szCs w:val="24"/>
        </w:rPr>
        <w:t>____</w:t>
      </w:r>
      <w:r w:rsidR="00B96459" w:rsidRPr="00B96459">
        <w:rPr>
          <w:rFonts w:ascii="Lucida Handwriting" w:hAnsi="Lucida Handwriting"/>
          <w:szCs w:val="24"/>
          <w:u w:val="single"/>
        </w:rPr>
        <w:t>landlord</w:t>
      </w:r>
      <w:proofErr w:type="spellEnd"/>
      <w:r w:rsidRPr="00B96459">
        <w:rPr>
          <w:szCs w:val="24"/>
          <w:u w:val="single"/>
        </w:rPr>
        <w:t>___</w:t>
      </w:r>
      <w:r w:rsidRPr="00290EF0">
        <w:rPr>
          <w:szCs w:val="24"/>
        </w:rPr>
        <w:t xml:space="preserve"> an address in writing saying where to send the </w:t>
      </w:r>
      <w:r>
        <w:rPr>
          <w:szCs w:val="24"/>
        </w:rPr>
        <w:t>________________</w:t>
      </w:r>
      <w:r w:rsidRPr="00290EF0">
        <w:rPr>
          <w:szCs w:val="24"/>
        </w:rPr>
        <w:t xml:space="preserve"> deposit.  Once the tenant </w:t>
      </w:r>
      <w:proofErr w:type="gramStart"/>
      <w:r w:rsidRPr="00290EF0">
        <w:rPr>
          <w:szCs w:val="24"/>
        </w:rPr>
        <w:t xml:space="preserve">has </w:t>
      </w:r>
      <w:r>
        <w:rPr>
          <w:szCs w:val="24"/>
        </w:rPr>
        <w:t xml:space="preserve"> _</w:t>
      </w:r>
      <w:proofErr w:type="gramEnd"/>
      <w:r>
        <w:rPr>
          <w:szCs w:val="24"/>
        </w:rPr>
        <w:t>_______________</w:t>
      </w:r>
      <w:r w:rsidRPr="00290EF0">
        <w:rPr>
          <w:szCs w:val="24"/>
        </w:rPr>
        <w:t xml:space="preserve"> the landlord this </w:t>
      </w:r>
      <w:r>
        <w:rPr>
          <w:szCs w:val="24"/>
        </w:rPr>
        <w:t xml:space="preserve"> ________________</w:t>
      </w:r>
      <w:r w:rsidRPr="00290EF0">
        <w:rPr>
          <w:szCs w:val="24"/>
        </w:rPr>
        <w:t>, the landlord must</w:t>
      </w:r>
      <w:r>
        <w:rPr>
          <w:szCs w:val="24"/>
        </w:rPr>
        <w:t xml:space="preserve"> ________________</w:t>
      </w:r>
      <w:r w:rsidRPr="00290EF0">
        <w:rPr>
          <w:szCs w:val="24"/>
        </w:rPr>
        <w:t xml:space="preserve"> the security deposit with </w:t>
      </w:r>
      <w:r>
        <w:rPr>
          <w:szCs w:val="24"/>
        </w:rPr>
        <w:t xml:space="preserve"> ________________within 15 days or</w:t>
      </w:r>
      <w:r w:rsidRPr="00290EF0">
        <w:rPr>
          <w:szCs w:val="24"/>
        </w:rPr>
        <w:t xml:space="preserve"> ask the Residential Tenancy Branch for</w:t>
      </w:r>
      <w:r>
        <w:rPr>
          <w:szCs w:val="24"/>
        </w:rPr>
        <w:t>________________</w:t>
      </w:r>
      <w:r w:rsidRPr="00290EF0">
        <w:rPr>
          <w:szCs w:val="24"/>
        </w:rPr>
        <w:t xml:space="preserve">  to keep some or all of it.</w:t>
      </w:r>
    </w:p>
    <w:p w:rsidR="00F91944" w:rsidRDefault="00F91944" w:rsidP="00866B77">
      <w:pPr>
        <w:spacing w:line="360" w:lineRule="auto"/>
        <w:rPr>
          <w:szCs w:val="24"/>
        </w:rPr>
      </w:pPr>
      <w:r w:rsidRPr="00290EF0">
        <w:rPr>
          <w:szCs w:val="24"/>
        </w:rPr>
        <w:t>If the tenant damaged the place, the landlord can</w:t>
      </w:r>
      <w:r w:rsidR="00693DC8">
        <w:rPr>
          <w:szCs w:val="24"/>
        </w:rPr>
        <w:t xml:space="preserve"> ask </w:t>
      </w:r>
      <w:r w:rsidR="002269B1">
        <w:rPr>
          <w:szCs w:val="24"/>
        </w:rPr>
        <w:t xml:space="preserve">the Residential Tenancy Branch </w:t>
      </w:r>
      <w:r w:rsidR="00693DC8">
        <w:rPr>
          <w:szCs w:val="24"/>
        </w:rPr>
        <w:t xml:space="preserve">for permission to keep some of the security deposit for ________________.  </w:t>
      </w:r>
      <w:r w:rsidRPr="00290EF0">
        <w:rPr>
          <w:szCs w:val="24"/>
        </w:rPr>
        <w:t xml:space="preserve">However, the tenant must </w:t>
      </w:r>
      <w:r>
        <w:rPr>
          <w:szCs w:val="24"/>
        </w:rPr>
        <w:t>________________</w:t>
      </w:r>
      <w:r w:rsidRPr="00290EF0">
        <w:rPr>
          <w:szCs w:val="24"/>
        </w:rPr>
        <w:t xml:space="preserve"> to this in writing.</w:t>
      </w:r>
    </w:p>
    <w:p w:rsidR="00335D13" w:rsidRDefault="00335D13" w:rsidP="00866B77">
      <w:pPr>
        <w:spacing w:line="360" w:lineRule="auto"/>
        <w:rPr>
          <w:szCs w:val="24"/>
        </w:rPr>
      </w:pPr>
    </w:p>
    <w:p w:rsidR="00866B77" w:rsidRDefault="008D6EFF" w:rsidP="00927EE9">
      <w:pPr>
        <w:rPr>
          <w:b/>
          <w:sz w:val="36"/>
          <w:szCs w:val="24"/>
        </w:rPr>
      </w:pPr>
      <w:r>
        <w:rPr>
          <w:b/>
          <w:sz w:val="36"/>
          <w:szCs w:val="24"/>
        </w:rPr>
        <w:t>Read and Check</w:t>
      </w:r>
      <w:r w:rsidR="00894FBE" w:rsidRPr="00894FBE">
        <w:rPr>
          <w:b/>
          <w:sz w:val="36"/>
          <w:szCs w:val="24"/>
        </w:rPr>
        <w:t xml:space="preserve">! </w:t>
      </w:r>
    </w:p>
    <w:p w:rsidR="00EA7FE9" w:rsidRDefault="00894FBE" w:rsidP="00927EE9">
      <w:r w:rsidRPr="00894FBE">
        <w:t>Read the PLS booklet, p.</w:t>
      </w:r>
      <w:r w:rsidR="00EA7FE9">
        <w:t xml:space="preserve">11-12 and </w:t>
      </w:r>
      <w:r w:rsidRPr="00894FBE">
        <w:t xml:space="preserve">check off all </w:t>
      </w:r>
      <w:r w:rsidR="00EA7FE9">
        <w:t>of the statements that are true. For the statements that are false, change the statement to make a true statement. Write it below the statement.</w:t>
      </w:r>
    </w:p>
    <w:p w:rsidR="00EA7FE9" w:rsidRPr="00EA7FE9" w:rsidRDefault="00EA7FE9" w:rsidP="00EA7FE9">
      <w:pPr>
        <w:spacing w:after="0" w:line="240" w:lineRule="auto"/>
      </w:pPr>
    </w:p>
    <w:p w:rsidR="00EA7FE9" w:rsidRDefault="00894FBE" w:rsidP="00EA7FE9">
      <w:pPr>
        <w:pStyle w:val="ListParagraph"/>
        <w:numPr>
          <w:ilvl w:val="0"/>
          <w:numId w:val="29"/>
        </w:numPr>
        <w:spacing w:after="0" w:line="240" w:lineRule="auto"/>
      </w:pPr>
      <w:r w:rsidRPr="00894FBE">
        <w:t xml:space="preserve">Tenants </w:t>
      </w:r>
      <w:r w:rsidR="00E2049E">
        <w:t>have to pay security deposits when they move into a new place</w:t>
      </w:r>
      <w:r w:rsidR="00EA7FE9">
        <w:t>.</w:t>
      </w:r>
    </w:p>
    <w:p w:rsidR="00EA7FE9" w:rsidRDefault="00EA7FE9" w:rsidP="00EA7FE9">
      <w:pPr>
        <w:spacing w:after="0" w:line="240" w:lineRule="auto"/>
      </w:pPr>
    </w:p>
    <w:p w:rsidR="00EA7FE9" w:rsidRDefault="00EA7FE9" w:rsidP="00EA7FE9">
      <w:pPr>
        <w:spacing w:after="0" w:line="240" w:lineRule="auto"/>
      </w:pPr>
    </w:p>
    <w:p w:rsidR="00E2049E" w:rsidRDefault="00E2049E" w:rsidP="00EA7FE9">
      <w:pPr>
        <w:pStyle w:val="ListParagraph"/>
        <w:numPr>
          <w:ilvl w:val="0"/>
          <w:numId w:val="29"/>
        </w:numPr>
        <w:spacing w:after="0" w:line="240" w:lineRule="auto"/>
      </w:pPr>
      <w:r>
        <w:t>Security deposits can be the same amount as the rent</w:t>
      </w:r>
      <w:r w:rsidR="00EA7FE9">
        <w:t>.</w:t>
      </w:r>
    </w:p>
    <w:p w:rsidR="00EA7FE9" w:rsidRDefault="00EA7FE9" w:rsidP="00EA7FE9">
      <w:pPr>
        <w:spacing w:after="0" w:line="240" w:lineRule="auto"/>
      </w:pPr>
    </w:p>
    <w:p w:rsidR="00EA7FE9" w:rsidRDefault="00EA7FE9" w:rsidP="00EA7FE9">
      <w:pPr>
        <w:spacing w:after="0" w:line="240" w:lineRule="auto"/>
      </w:pPr>
    </w:p>
    <w:p w:rsidR="00EA7FE9" w:rsidRDefault="00EA7FE9" w:rsidP="00EA7FE9">
      <w:pPr>
        <w:pStyle w:val="ListParagraph"/>
        <w:numPr>
          <w:ilvl w:val="0"/>
          <w:numId w:val="29"/>
        </w:numPr>
        <w:spacing w:after="0" w:line="240" w:lineRule="auto"/>
      </w:pPr>
      <w:r>
        <w:t>The tenant should keep a copy of the receipt of the security deposit.</w:t>
      </w:r>
    </w:p>
    <w:p w:rsidR="00EA7FE9" w:rsidRDefault="00EA7FE9" w:rsidP="00EA7FE9">
      <w:pPr>
        <w:spacing w:after="0" w:line="240" w:lineRule="auto"/>
      </w:pPr>
    </w:p>
    <w:p w:rsidR="00EA7FE9" w:rsidRDefault="00EA7FE9" w:rsidP="00EA7FE9">
      <w:pPr>
        <w:spacing w:after="0" w:line="240" w:lineRule="auto"/>
      </w:pPr>
    </w:p>
    <w:p w:rsidR="00E2049E" w:rsidRDefault="00E2049E" w:rsidP="00EA7FE9">
      <w:pPr>
        <w:pStyle w:val="ListParagraph"/>
        <w:numPr>
          <w:ilvl w:val="0"/>
          <w:numId w:val="29"/>
        </w:numPr>
        <w:spacing w:after="0" w:line="240" w:lineRule="auto"/>
      </w:pPr>
      <w:r>
        <w:t>Tenants must give a letter to the landlord when they move in order to get back the security deposit.</w:t>
      </w:r>
    </w:p>
    <w:p w:rsidR="00EA7FE9" w:rsidRDefault="00EA7FE9" w:rsidP="00EA7FE9">
      <w:pPr>
        <w:spacing w:after="0" w:line="240" w:lineRule="auto"/>
      </w:pPr>
    </w:p>
    <w:p w:rsidR="00EA7FE9" w:rsidRDefault="00EA7FE9" w:rsidP="00EA7FE9">
      <w:pPr>
        <w:spacing w:after="0" w:line="240" w:lineRule="auto"/>
      </w:pPr>
    </w:p>
    <w:p w:rsidR="00EA7FE9" w:rsidRDefault="00EA7FE9" w:rsidP="00EA7FE9">
      <w:pPr>
        <w:pStyle w:val="ListParagraph"/>
        <w:numPr>
          <w:ilvl w:val="0"/>
          <w:numId w:val="29"/>
        </w:numPr>
        <w:spacing w:after="0" w:line="240" w:lineRule="auto"/>
      </w:pPr>
      <w:r>
        <w:t>The landlord has a month to return the security deposit after the tenant moves out.</w:t>
      </w:r>
    </w:p>
    <w:p w:rsidR="00EA7FE9" w:rsidRDefault="00EA7FE9" w:rsidP="00EA7FE9">
      <w:pPr>
        <w:spacing w:after="0" w:line="240" w:lineRule="auto"/>
      </w:pPr>
    </w:p>
    <w:p w:rsidR="00EA7FE9" w:rsidRDefault="00EA7FE9" w:rsidP="00EA7FE9">
      <w:pPr>
        <w:spacing w:after="0" w:line="240" w:lineRule="auto"/>
      </w:pPr>
    </w:p>
    <w:p w:rsidR="00894FBE" w:rsidRDefault="00E2049E" w:rsidP="00EA7FE9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Tenants </w:t>
      </w:r>
      <w:r w:rsidR="00894FBE" w:rsidRPr="00894FBE">
        <w:t>do not have to pay for any damages they cause</w:t>
      </w:r>
      <w:r>
        <w:t>.</w:t>
      </w:r>
    </w:p>
    <w:p w:rsidR="00EA7FE9" w:rsidRDefault="00EA7FE9" w:rsidP="00EA7FE9">
      <w:pPr>
        <w:spacing w:after="0" w:line="240" w:lineRule="auto"/>
      </w:pPr>
    </w:p>
    <w:p w:rsidR="00EA7FE9" w:rsidRDefault="00EA7FE9" w:rsidP="00EA7FE9">
      <w:pPr>
        <w:spacing w:after="0" w:line="240" w:lineRule="auto"/>
      </w:pPr>
    </w:p>
    <w:p w:rsidR="00E2049E" w:rsidRDefault="00E2049E" w:rsidP="00EA7FE9">
      <w:pPr>
        <w:pStyle w:val="ListParagraph"/>
        <w:numPr>
          <w:ilvl w:val="0"/>
          <w:numId w:val="29"/>
        </w:numPr>
        <w:spacing w:after="0" w:line="240" w:lineRule="auto"/>
      </w:pPr>
      <w:r>
        <w:t>Tenants must agree if the landlord wants to use the security deposit for damages.</w:t>
      </w:r>
    </w:p>
    <w:p w:rsidR="00EA7FE9" w:rsidRDefault="00EA7FE9" w:rsidP="00EA7FE9">
      <w:pPr>
        <w:spacing w:after="0" w:line="240" w:lineRule="auto"/>
      </w:pPr>
    </w:p>
    <w:p w:rsidR="00EA7FE9" w:rsidRDefault="00EA7FE9" w:rsidP="00EA7FE9">
      <w:pPr>
        <w:spacing w:after="0" w:line="240" w:lineRule="auto"/>
      </w:pPr>
    </w:p>
    <w:p w:rsidR="00E2049E" w:rsidRDefault="00E2049E" w:rsidP="00EA7FE9">
      <w:pPr>
        <w:pStyle w:val="ListParagraph"/>
        <w:numPr>
          <w:ilvl w:val="0"/>
          <w:numId w:val="29"/>
        </w:numPr>
        <w:spacing w:after="0" w:line="240" w:lineRule="auto"/>
      </w:pPr>
      <w:r>
        <w:t>An inspector can order the landlord to fix things in an apartment.</w:t>
      </w:r>
    </w:p>
    <w:p w:rsidR="00EA7FE9" w:rsidRDefault="00EA7FE9" w:rsidP="00EA7FE9">
      <w:pPr>
        <w:spacing w:after="0" w:line="240" w:lineRule="auto"/>
      </w:pPr>
    </w:p>
    <w:p w:rsidR="00EA7FE9" w:rsidRDefault="00EA7FE9" w:rsidP="00EA7FE9">
      <w:pPr>
        <w:spacing w:after="0" w:line="240" w:lineRule="auto"/>
      </w:pPr>
    </w:p>
    <w:p w:rsidR="00EA7FE9" w:rsidRDefault="00EA7FE9" w:rsidP="00EA7FE9">
      <w:pPr>
        <w:pStyle w:val="ListParagraph"/>
        <w:numPr>
          <w:ilvl w:val="0"/>
          <w:numId w:val="29"/>
        </w:numPr>
        <w:spacing w:after="0" w:line="240" w:lineRule="auto"/>
      </w:pPr>
      <w:r>
        <w:t>If you can’t settle a dispute with your landlord, there is nothing you can do.</w:t>
      </w:r>
    </w:p>
    <w:p w:rsidR="00EA7FE9" w:rsidRDefault="00EA7FE9" w:rsidP="00EA7FE9">
      <w:pPr>
        <w:spacing w:after="0" w:line="240" w:lineRule="auto"/>
      </w:pPr>
    </w:p>
    <w:p w:rsidR="00EA7FE9" w:rsidRDefault="00EA7FE9" w:rsidP="00EA7FE9">
      <w:pPr>
        <w:spacing w:after="0" w:line="240" w:lineRule="auto"/>
      </w:pPr>
    </w:p>
    <w:p w:rsidR="00EA7FE9" w:rsidRDefault="00EA7FE9" w:rsidP="00EA7FE9">
      <w:pPr>
        <w:pStyle w:val="ListParagraph"/>
        <w:numPr>
          <w:ilvl w:val="0"/>
          <w:numId w:val="29"/>
        </w:numPr>
        <w:spacing w:after="0" w:line="240" w:lineRule="auto"/>
      </w:pPr>
      <w:r>
        <w:t>If you go to a dispute resolution hearing, you must have evidence for your argument.</w:t>
      </w:r>
    </w:p>
    <w:p w:rsidR="00894FBE" w:rsidRDefault="00894FBE" w:rsidP="00EA7FE9">
      <w:pPr>
        <w:pStyle w:val="ListParagraph"/>
        <w:spacing w:after="0" w:line="480" w:lineRule="auto"/>
      </w:pPr>
    </w:p>
    <w:p w:rsidR="00F708B3" w:rsidRDefault="00F708B3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866B77" w:rsidRDefault="00237AB1" w:rsidP="00927EE9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Write a L</w:t>
      </w:r>
      <w:r w:rsidR="00335D13" w:rsidRPr="00335D13">
        <w:rPr>
          <w:b/>
          <w:sz w:val="36"/>
          <w:szCs w:val="36"/>
        </w:rPr>
        <w:t>etter!</w:t>
      </w:r>
    </w:p>
    <w:p w:rsidR="005C77C6" w:rsidRDefault="00036876" w:rsidP="00927EE9">
      <w:pPr>
        <w:rPr>
          <w:szCs w:val="24"/>
        </w:rPr>
      </w:pPr>
      <w:r>
        <w:rPr>
          <w:szCs w:val="24"/>
        </w:rPr>
        <w:t>Look at the sample letter</w:t>
      </w:r>
      <w:r w:rsidR="00237AB1">
        <w:rPr>
          <w:szCs w:val="24"/>
        </w:rPr>
        <w:t xml:space="preserve">. </w:t>
      </w:r>
      <w:r w:rsidR="005216B5" w:rsidRPr="00290EF0">
        <w:rPr>
          <w:szCs w:val="24"/>
        </w:rPr>
        <w:t xml:space="preserve">You are a tenant and you have just moved.  Write a letter to your </w:t>
      </w:r>
      <w:r w:rsidR="005216B5" w:rsidRPr="00B96459">
        <w:rPr>
          <w:szCs w:val="24"/>
          <w:u w:val="single"/>
        </w:rPr>
        <w:t>former</w:t>
      </w:r>
      <w:r w:rsidR="005216B5" w:rsidRPr="00290EF0">
        <w:rPr>
          <w:szCs w:val="24"/>
        </w:rPr>
        <w:t xml:space="preserve"> landlord requesting the security deposit</w:t>
      </w:r>
      <w:r w:rsidR="00B96459">
        <w:rPr>
          <w:szCs w:val="24"/>
        </w:rPr>
        <w:t xml:space="preserve"> and</w:t>
      </w:r>
      <w:r w:rsidR="008C53D9">
        <w:rPr>
          <w:szCs w:val="24"/>
        </w:rPr>
        <w:t xml:space="preserve"> </w:t>
      </w:r>
      <w:r w:rsidR="007D3063" w:rsidRPr="00290EF0">
        <w:rPr>
          <w:szCs w:val="24"/>
        </w:rPr>
        <w:t>telling</w:t>
      </w:r>
      <w:r w:rsidR="00573C42">
        <w:rPr>
          <w:szCs w:val="24"/>
        </w:rPr>
        <w:t xml:space="preserve"> him/</w:t>
      </w:r>
      <w:r w:rsidR="00237AB1">
        <w:rPr>
          <w:szCs w:val="24"/>
        </w:rPr>
        <w:t xml:space="preserve">her </w:t>
      </w:r>
      <w:r w:rsidR="00237AB1" w:rsidRPr="00290EF0">
        <w:rPr>
          <w:szCs w:val="24"/>
        </w:rPr>
        <w:t>your</w:t>
      </w:r>
      <w:r w:rsidR="005216B5" w:rsidRPr="00290EF0">
        <w:rPr>
          <w:szCs w:val="24"/>
        </w:rPr>
        <w:t xml:space="preserve"> new address</w:t>
      </w:r>
      <w:r w:rsidR="005C77C6" w:rsidRPr="00290EF0">
        <w:rPr>
          <w:szCs w:val="24"/>
        </w:rPr>
        <w:t xml:space="preserve">.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5216B5" w:rsidTr="00866B77">
        <w:trPr>
          <w:trHeight w:val="7110"/>
        </w:trPr>
        <w:tc>
          <w:tcPr>
            <w:tcW w:w="9242" w:type="dxa"/>
          </w:tcPr>
          <w:p w:rsidR="005216B5" w:rsidRDefault="00237AB1" w:rsidP="00866B77">
            <w:pPr>
              <w:pStyle w:val="Heading1"/>
              <w:spacing w:before="120"/>
              <w:outlineLvl w:val="0"/>
            </w:pPr>
            <w:r>
              <w:t>Sa</w:t>
            </w:r>
            <w:r w:rsidR="005216B5">
              <w:t xml:space="preserve">mple Letter  </w:t>
            </w:r>
          </w:p>
          <w:p w:rsidR="005216B5" w:rsidRDefault="005216B5" w:rsidP="005216B5">
            <w:pPr>
              <w:pStyle w:val="NormalWeb"/>
            </w:pPr>
            <w:r>
              <w:t>Landlord's Name</w:t>
            </w:r>
            <w:r>
              <w:br/>
              <w:t>Address</w:t>
            </w:r>
            <w:r>
              <w:br/>
              <w:t>City, Province</w:t>
            </w:r>
            <w:r>
              <w:br/>
              <w:t>Postal Code</w:t>
            </w:r>
          </w:p>
          <w:p w:rsidR="005216B5" w:rsidRDefault="005216B5" w:rsidP="005216B5">
            <w:pPr>
              <w:pStyle w:val="NormalWeb"/>
            </w:pPr>
            <w:r>
              <w:t>Date</w:t>
            </w:r>
          </w:p>
          <w:p w:rsidR="005216B5" w:rsidRDefault="005216B5" w:rsidP="005216B5">
            <w:pPr>
              <w:pStyle w:val="NormalWeb"/>
            </w:pPr>
            <w:r>
              <w:t>Dear [</w:t>
            </w:r>
            <w:r>
              <w:rPr>
                <w:b/>
                <w:bCs/>
              </w:rPr>
              <w:t>landlord's name</w:t>
            </w:r>
            <w:r>
              <w:t>]:</w:t>
            </w:r>
          </w:p>
          <w:p w:rsidR="005216B5" w:rsidRDefault="00B96459" w:rsidP="005216B5">
            <w:pPr>
              <w:pStyle w:val="NormalWeb"/>
            </w:pPr>
            <w:r>
              <w:t xml:space="preserve">This letter is a request for _______________________________ </w:t>
            </w:r>
            <w:proofErr w:type="spellStart"/>
            <w:r>
              <w:t>for</w:t>
            </w:r>
            <w:proofErr w:type="spellEnd"/>
            <w:r>
              <w:t xml:space="preserve"> the amount of _____________________ plus interest.    </w:t>
            </w:r>
            <w:r w:rsidR="008762C2">
              <w:t>Please send the money to m</w:t>
            </w:r>
            <w:r>
              <w:t>y new address</w:t>
            </w:r>
            <w:r w:rsidR="008762C2">
              <w:t>:</w:t>
            </w:r>
            <w:r>
              <w:t xml:space="preserve"> _________________________.</w:t>
            </w:r>
          </w:p>
          <w:p w:rsidR="005216B5" w:rsidRDefault="005216B5" w:rsidP="005216B5">
            <w:pPr>
              <w:pStyle w:val="NormalWeb"/>
            </w:pPr>
          </w:p>
          <w:p w:rsidR="000F1E20" w:rsidRDefault="005216B5" w:rsidP="005216B5">
            <w:pPr>
              <w:pStyle w:val="NormalWeb"/>
            </w:pPr>
            <w:r>
              <w:t>Thank you,</w:t>
            </w:r>
          </w:p>
          <w:p w:rsidR="005216B5" w:rsidRDefault="005C77C6" w:rsidP="005216B5">
            <w:pPr>
              <w:pStyle w:val="NormalWeb"/>
            </w:pPr>
            <w:r>
              <w:t>Tenant’s signature</w:t>
            </w:r>
          </w:p>
          <w:p w:rsidR="005216B5" w:rsidRDefault="005216B5" w:rsidP="00335D13">
            <w:pPr>
              <w:pStyle w:val="NormalWeb"/>
            </w:pPr>
            <w:r>
              <w:t>Tenant's printed name </w:t>
            </w:r>
            <w:r>
              <w:br/>
              <w:t>Phone number</w:t>
            </w:r>
          </w:p>
          <w:p w:rsidR="0055692D" w:rsidRDefault="0055692D" w:rsidP="00335D13">
            <w:pPr>
              <w:pStyle w:val="NormalWeb"/>
            </w:pPr>
          </w:p>
        </w:tc>
      </w:tr>
    </w:tbl>
    <w:p w:rsidR="00927EE9" w:rsidRPr="00866B77" w:rsidRDefault="00927EE9" w:rsidP="00927EE9">
      <w:pPr>
        <w:rPr>
          <w:sz w:val="8"/>
        </w:rPr>
      </w:pPr>
    </w:p>
    <w:p w:rsidR="00866B77" w:rsidRDefault="00573C42" w:rsidP="00237AB1">
      <w:pPr>
        <w:spacing w:after="0" w:line="240" w:lineRule="auto"/>
        <w:rPr>
          <w:sz w:val="36"/>
          <w:szCs w:val="24"/>
        </w:rPr>
      </w:pPr>
      <w:r>
        <w:rPr>
          <w:b/>
          <w:sz w:val="36"/>
          <w:szCs w:val="24"/>
        </w:rPr>
        <w:t>Peer E</w:t>
      </w:r>
      <w:r w:rsidR="00237AB1" w:rsidRPr="00237AB1">
        <w:rPr>
          <w:b/>
          <w:sz w:val="36"/>
          <w:szCs w:val="24"/>
        </w:rPr>
        <w:t>dit!</w:t>
      </w:r>
    </w:p>
    <w:p w:rsidR="00237AB1" w:rsidRDefault="00237AB1" w:rsidP="00237AB1">
      <w:pPr>
        <w:spacing w:after="0" w:line="240" w:lineRule="auto"/>
        <w:rPr>
          <w:szCs w:val="24"/>
        </w:rPr>
      </w:pPr>
      <w:r w:rsidRPr="00FE589B">
        <w:rPr>
          <w:szCs w:val="24"/>
        </w:rPr>
        <w:t xml:space="preserve">Exchange your </w:t>
      </w:r>
      <w:r>
        <w:rPr>
          <w:szCs w:val="24"/>
        </w:rPr>
        <w:t xml:space="preserve">letter </w:t>
      </w:r>
      <w:r w:rsidRPr="00FE589B">
        <w:rPr>
          <w:szCs w:val="24"/>
        </w:rPr>
        <w:t xml:space="preserve">with a classmate.  Use the checklist below to check your classmate’s letter.  </w:t>
      </w:r>
      <w:r>
        <w:rPr>
          <w:szCs w:val="24"/>
        </w:rPr>
        <w:t xml:space="preserve">Check </w:t>
      </w:r>
      <w:proofErr w:type="gramStart"/>
      <w:r>
        <w:rPr>
          <w:szCs w:val="24"/>
        </w:rPr>
        <w:t xml:space="preserve">off </w:t>
      </w:r>
      <w:r w:rsidRPr="00FE589B">
        <w:rPr>
          <w:b/>
          <w:szCs w:val="24"/>
        </w:rPr>
        <w:t xml:space="preserve"> √</w:t>
      </w:r>
      <w:proofErr w:type="gramEnd"/>
      <w:r w:rsidRPr="00FE589B">
        <w:rPr>
          <w:szCs w:val="24"/>
        </w:rPr>
        <w:t xml:space="preserve"> Yes </w:t>
      </w:r>
      <w:r>
        <w:rPr>
          <w:szCs w:val="24"/>
        </w:rPr>
        <w:t xml:space="preserve"> or</w:t>
      </w:r>
      <w:r w:rsidR="008C53D9">
        <w:rPr>
          <w:szCs w:val="24"/>
        </w:rPr>
        <w:t xml:space="preserve"> </w:t>
      </w:r>
      <w:r w:rsidRPr="00FE589B">
        <w:rPr>
          <w:b/>
          <w:szCs w:val="24"/>
        </w:rPr>
        <w:t xml:space="preserve">X </w:t>
      </w:r>
      <w:r w:rsidRPr="00FE589B">
        <w:rPr>
          <w:szCs w:val="24"/>
        </w:rPr>
        <w:t>No</w:t>
      </w:r>
      <w:r>
        <w:rPr>
          <w:szCs w:val="24"/>
        </w:rPr>
        <w:t xml:space="preserve"> for each point.</w:t>
      </w:r>
    </w:p>
    <w:p w:rsidR="00237AB1" w:rsidRPr="00FE589B" w:rsidRDefault="00237AB1" w:rsidP="00237AB1">
      <w:pPr>
        <w:spacing w:after="0" w:line="240" w:lineRule="auto"/>
        <w:rPr>
          <w:szCs w:val="24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4567"/>
        <w:gridCol w:w="1823"/>
      </w:tblGrid>
      <w:tr w:rsidR="00237AB1" w:rsidRPr="00FE589B" w:rsidTr="00237AB1">
        <w:tc>
          <w:tcPr>
            <w:tcW w:w="6390" w:type="dxa"/>
            <w:gridSpan w:val="2"/>
          </w:tcPr>
          <w:p w:rsidR="00237AB1" w:rsidRPr="00237AB1" w:rsidRDefault="00237AB1" w:rsidP="00866B77">
            <w:pPr>
              <w:spacing w:before="120"/>
              <w:jc w:val="center"/>
              <w:rPr>
                <w:b/>
                <w:szCs w:val="24"/>
              </w:rPr>
            </w:pPr>
            <w:r w:rsidRPr="00FE589B">
              <w:rPr>
                <w:b/>
                <w:szCs w:val="24"/>
              </w:rPr>
              <w:t>Letter checklist</w:t>
            </w:r>
          </w:p>
        </w:tc>
      </w:tr>
      <w:tr w:rsidR="00237AB1" w:rsidRPr="00FE589B" w:rsidTr="00237AB1">
        <w:tc>
          <w:tcPr>
            <w:tcW w:w="4567" w:type="dxa"/>
          </w:tcPr>
          <w:p w:rsidR="00237AB1" w:rsidRPr="00FE589B" w:rsidRDefault="00237AB1" w:rsidP="00237AB1">
            <w:pPr>
              <w:rPr>
                <w:szCs w:val="24"/>
              </w:rPr>
            </w:pPr>
            <w:r w:rsidRPr="00FE589B">
              <w:rPr>
                <w:szCs w:val="24"/>
              </w:rPr>
              <w:t>Landlord’s address</w:t>
            </w:r>
          </w:p>
        </w:tc>
        <w:tc>
          <w:tcPr>
            <w:tcW w:w="1823" w:type="dxa"/>
          </w:tcPr>
          <w:p w:rsidR="00237AB1" w:rsidRPr="00FE589B" w:rsidRDefault="00237AB1" w:rsidP="00237AB1">
            <w:pPr>
              <w:rPr>
                <w:szCs w:val="24"/>
              </w:rPr>
            </w:pPr>
          </w:p>
        </w:tc>
      </w:tr>
      <w:tr w:rsidR="00237AB1" w:rsidRPr="00FE589B" w:rsidTr="00237AB1">
        <w:tc>
          <w:tcPr>
            <w:tcW w:w="4567" w:type="dxa"/>
          </w:tcPr>
          <w:p w:rsidR="00237AB1" w:rsidRPr="00FE589B" w:rsidRDefault="00237AB1" w:rsidP="00237AB1">
            <w:pPr>
              <w:rPr>
                <w:szCs w:val="24"/>
              </w:rPr>
            </w:pPr>
            <w:r w:rsidRPr="00FE589B">
              <w:rPr>
                <w:szCs w:val="24"/>
              </w:rPr>
              <w:t>Date and opening salutation</w:t>
            </w:r>
          </w:p>
        </w:tc>
        <w:tc>
          <w:tcPr>
            <w:tcW w:w="1823" w:type="dxa"/>
          </w:tcPr>
          <w:p w:rsidR="00237AB1" w:rsidRPr="00FE589B" w:rsidRDefault="00237AB1" w:rsidP="00237AB1">
            <w:pPr>
              <w:rPr>
                <w:szCs w:val="24"/>
              </w:rPr>
            </w:pPr>
          </w:p>
        </w:tc>
      </w:tr>
      <w:tr w:rsidR="00237AB1" w:rsidRPr="00FE589B" w:rsidTr="00237AB1">
        <w:tc>
          <w:tcPr>
            <w:tcW w:w="4567" w:type="dxa"/>
          </w:tcPr>
          <w:p w:rsidR="00237AB1" w:rsidRPr="00FE589B" w:rsidRDefault="00237AB1" w:rsidP="00237AB1">
            <w:pPr>
              <w:rPr>
                <w:szCs w:val="24"/>
              </w:rPr>
            </w:pPr>
            <w:r w:rsidRPr="00FE589B">
              <w:rPr>
                <w:szCs w:val="24"/>
              </w:rPr>
              <w:t>Clearly states request and new address</w:t>
            </w:r>
          </w:p>
        </w:tc>
        <w:tc>
          <w:tcPr>
            <w:tcW w:w="1823" w:type="dxa"/>
          </w:tcPr>
          <w:p w:rsidR="00237AB1" w:rsidRPr="00FE589B" w:rsidRDefault="00237AB1" w:rsidP="00237AB1">
            <w:pPr>
              <w:rPr>
                <w:szCs w:val="24"/>
              </w:rPr>
            </w:pPr>
          </w:p>
        </w:tc>
      </w:tr>
      <w:tr w:rsidR="00237AB1" w:rsidRPr="00FE589B" w:rsidTr="00237AB1">
        <w:tc>
          <w:tcPr>
            <w:tcW w:w="4567" w:type="dxa"/>
          </w:tcPr>
          <w:p w:rsidR="00237AB1" w:rsidRPr="00FE589B" w:rsidRDefault="00237AB1" w:rsidP="00237AB1">
            <w:pPr>
              <w:rPr>
                <w:szCs w:val="24"/>
              </w:rPr>
            </w:pPr>
            <w:r w:rsidRPr="00FE589B">
              <w:rPr>
                <w:szCs w:val="24"/>
              </w:rPr>
              <w:t>Closing salutation</w:t>
            </w:r>
          </w:p>
        </w:tc>
        <w:tc>
          <w:tcPr>
            <w:tcW w:w="1823" w:type="dxa"/>
          </w:tcPr>
          <w:p w:rsidR="00237AB1" w:rsidRPr="00FE589B" w:rsidRDefault="00237AB1" w:rsidP="00237AB1">
            <w:pPr>
              <w:rPr>
                <w:szCs w:val="24"/>
              </w:rPr>
            </w:pPr>
          </w:p>
        </w:tc>
      </w:tr>
      <w:tr w:rsidR="00237AB1" w:rsidRPr="00FE589B" w:rsidTr="00237AB1">
        <w:tc>
          <w:tcPr>
            <w:tcW w:w="4567" w:type="dxa"/>
          </w:tcPr>
          <w:p w:rsidR="00237AB1" w:rsidRPr="00FE589B" w:rsidRDefault="00237AB1" w:rsidP="00237AB1">
            <w:pPr>
              <w:rPr>
                <w:szCs w:val="24"/>
              </w:rPr>
            </w:pPr>
            <w:r w:rsidRPr="00FE589B">
              <w:rPr>
                <w:szCs w:val="24"/>
              </w:rPr>
              <w:t>Contact number</w:t>
            </w:r>
          </w:p>
        </w:tc>
        <w:tc>
          <w:tcPr>
            <w:tcW w:w="1823" w:type="dxa"/>
          </w:tcPr>
          <w:p w:rsidR="00237AB1" w:rsidRPr="00FE589B" w:rsidRDefault="00237AB1" w:rsidP="00237AB1">
            <w:pPr>
              <w:rPr>
                <w:szCs w:val="24"/>
              </w:rPr>
            </w:pPr>
          </w:p>
        </w:tc>
      </w:tr>
      <w:tr w:rsidR="00237AB1" w:rsidRPr="00FE589B" w:rsidTr="00237AB1">
        <w:tc>
          <w:tcPr>
            <w:tcW w:w="4567" w:type="dxa"/>
          </w:tcPr>
          <w:p w:rsidR="00237AB1" w:rsidRPr="00FE589B" w:rsidRDefault="00237AB1" w:rsidP="00237AB1">
            <w:pPr>
              <w:rPr>
                <w:szCs w:val="24"/>
              </w:rPr>
            </w:pPr>
            <w:r w:rsidRPr="00FE589B">
              <w:rPr>
                <w:szCs w:val="24"/>
              </w:rPr>
              <w:t>Correct capital letters and punctuation</w:t>
            </w:r>
          </w:p>
        </w:tc>
        <w:tc>
          <w:tcPr>
            <w:tcW w:w="1823" w:type="dxa"/>
          </w:tcPr>
          <w:p w:rsidR="00237AB1" w:rsidRPr="00FE589B" w:rsidRDefault="00237AB1" w:rsidP="00237AB1">
            <w:pPr>
              <w:rPr>
                <w:szCs w:val="24"/>
              </w:rPr>
            </w:pPr>
          </w:p>
        </w:tc>
      </w:tr>
    </w:tbl>
    <w:p w:rsidR="00866B77" w:rsidRDefault="0055692D" w:rsidP="00866B77">
      <w:pPr>
        <w:spacing w:after="0" w:line="360" w:lineRule="auto"/>
        <w:rPr>
          <w:b/>
          <w:sz w:val="36"/>
          <w:szCs w:val="36"/>
        </w:rPr>
      </w:pPr>
      <w:r>
        <w:rPr>
          <w:b/>
          <w:szCs w:val="24"/>
        </w:rPr>
        <w:br w:type="page"/>
      </w:r>
      <w:r w:rsidR="00574AFF">
        <w:rPr>
          <w:b/>
          <w:sz w:val="36"/>
          <w:szCs w:val="36"/>
        </w:rPr>
        <w:lastRenderedPageBreak/>
        <w:t>In your own W</w:t>
      </w:r>
      <w:r w:rsidR="000F1E20" w:rsidRPr="000F1E20">
        <w:rPr>
          <w:b/>
          <w:sz w:val="36"/>
          <w:szCs w:val="36"/>
        </w:rPr>
        <w:t>ords!</w:t>
      </w:r>
    </w:p>
    <w:p w:rsidR="00A92E34" w:rsidRPr="00237AB1" w:rsidRDefault="00591925" w:rsidP="00237AB1">
      <w:pPr>
        <w:spacing w:after="0" w:line="240" w:lineRule="auto"/>
      </w:pPr>
      <w:r>
        <w:rPr>
          <w:szCs w:val="24"/>
        </w:rPr>
        <w:t xml:space="preserve">Work with a partner.  </w:t>
      </w:r>
      <w:r w:rsidR="000F1E20">
        <w:rPr>
          <w:szCs w:val="24"/>
        </w:rPr>
        <w:t xml:space="preserve">The sentences below are from the </w:t>
      </w:r>
      <w:r w:rsidR="000F1E20" w:rsidRPr="000F1E20">
        <w:rPr>
          <w:i/>
          <w:szCs w:val="24"/>
        </w:rPr>
        <w:t>Residential tenancy dispute resolution</w:t>
      </w:r>
      <w:r w:rsidR="000F1E20">
        <w:rPr>
          <w:szCs w:val="24"/>
        </w:rPr>
        <w:t xml:space="preserve"> section on page 13</w:t>
      </w:r>
      <w:r w:rsidR="00114382">
        <w:rPr>
          <w:szCs w:val="24"/>
        </w:rPr>
        <w:t xml:space="preserve">in </w:t>
      </w:r>
      <w:r w:rsidR="007D384C">
        <w:rPr>
          <w:szCs w:val="24"/>
        </w:rPr>
        <w:t>the PLS booklet</w:t>
      </w:r>
      <w:r w:rsidR="005D5187">
        <w:rPr>
          <w:szCs w:val="24"/>
        </w:rPr>
        <w:t xml:space="preserve">.  </w:t>
      </w:r>
      <w:r w:rsidR="00A92E34">
        <w:rPr>
          <w:szCs w:val="24"/>
        </w:rPr>
        <w:t xml:space="preserve">Explain the underlined </w:t>
      </w:r>
      <w:r w:rsidR="00AE29AD">
        <w:rPr>
          <w:szCs w:val="24"/>
        </w:rPr>
        <w:t>words and</w:t>
      </w:r>
      <w:r w:rsidR="00A92E34">
        <w:rPr>
          <w:szCs w:val="24"/>
        </w:rPr>
        <w:t xml:space="preserve"> phrases </w:t>
      </w:r>
      <w:r w:rsidR="00A92E34" w:rsidRPr="005D5187">
        <w:rPr>
          <w:i/>
          <w:szCs w:val="24"/>
        </w:rPr>
        <w:t>in your own words.</w:t>
      </w:r>
    </w:p>
    <w:p w:rsidR="005D5187" w:rsidRDefault="005D5187" w:rsidP="00927EE9">
      <w:pPr>
        <w:rPr>
          <w:szCs w:val="24"/>
        </w:rPr>
      </w:pPr>
    </w:p>
    <w:p w:rsidR="00A92E34" w:rsidRPr="00FE3010" w:rsidRDefault="00A92E34" w:rsidP="007D384C">
      <w:pPr>
        <w:pStyle w:val="ListParagraph"/>
        <w:numPr>
          <w:ilvl w:val="0"/>
          <w:numId w:val="26"/>
        </w:numPr>
        <w:ind w:left="360"/>
        <w:rPr>
          <w:szCs w:val="24"/>
        </w:rPr>
      </w:pPr>
      <w:r w:rsidRPr="00FE3010">
        <w:rPr>
          <w:szCs w:val="24"/>
        </w:rPr>
        <w:t xml:space="preserve">If you have a problem with your landlord, you may be able to </w:t>
      </w:r>
      <w:r w:rsidRPr="00FE3010">
        <w:rPr>
          <w:szCs w:val="24"/>
          <w:u w:val="single"/>
        </w:rPr>
        <w:t>resolve the matter</w:t>
      </w:r>
      <w:r w:rsidRPr="00FE3010">
        <w:rPr>
          <w:szCs w:val="24"/>
        </w:rPr>
        <w:t xml:space="preserve"> by talking to him or her. </w:t>
      </w:r>
    </w:p>
    <w:p w:rsidR="00A92E34" w:rsidRDefault="00A92E34" w:rsidP="007D384C">
      <w:pPr>
        <w:ind w:left="1440"/>
        <w:rPr>
          <w:szCs w:val="24"/>
          <w:u w:val="single"/>
        </w:rPr>
      </w:pPr>
      <w:proofErr w:type="gramStart"/>
      <w:r w:rsidRPr="00A92E34">
        <w:rPr>
          <w:i/>
          <w:szCs w:val="24"/>
        </w:rPr>
        <w:t>resolve</w:t>
      </w:r>
      <w:proofErr w:type="gramEnd"/>
      <w:r w:rsidRPr="00A92E34">
        <w:rPr>
          <w:i/>
          <w:szCs w:val="24"/>
        </w:rPr>
        <w:t xml:space="preserve"> the matter </w:t>
      </w:r>
      <w:r w:rsidRPr="00A92E34">
        <w:rPr>
          <w:szCs w:val="24"/>
        </w:rPr>
        <w:t xml:space="preserve">means </w:t>
      </w:r>
      <w:r w:rsidRPr="00A92E34">
        <w:rPr>
          <w:szCs w:val="24"/>
          <w:u w:val="single"/>
        </w:rPr>
        <w:t>___________________________</w:t>
      </w:r>
      <w:r w:rsidR="005D5187">
        <w:rPr>
          <w:szCs w:val="24"/>
          <w:u w:val="single"/>
        </w:rPr>
        <w:t>_</w:t>
      </w:r>
      <w:r w:rsidRPr="00A92E34">
        <w:rPr>
          <w:szCs w:val="24"/>
          <w:u w:val="single"/>
        </w:rPr>
        <w:t>_______</w:t>
      </w:r>
    </w:p>
    <w:p w:rsidR="007D384C" w:rsidRPr="007D384C" w:rsidRDefault="007D384C" w:rsidP="007D384C">
      <w:pPr>
        <w:ind w:left="1440"/>
        <w:rPr>
          <w:szCs w:val="24"/>
          <w:u w:val="single"/>
        </w:rPr>
      </w:pPr>
    </w:p>
    <w:p w:rsidR="00114382" w:rsidRPr="00FE3010" w:rsidRDefault="00FE3010" w:rsidP="007D384C">
      <w:pPr>
        <w:pStyle w:val="ListParagraph"/>
        <w:numPr>
          <w:ilvl w:val="0"/>
          <w:numId w:val="26"/>
        </w:numPr>
        <w:ind w:left="360"/>
        <w:rPr>
          <w:szCs w:val="24"/>
        </w:rPr>
      </w:pPr>
      <w:r w:rsidRPr="00FE3010">
        <w:rPr>
          <w:szCs w:val="24"/>
        </w:rPr>
        <w:t>If you cannot work it out on your own you can</w:t>
      </w:r>
      <w:r w:rsidRPr="00FE3010">
        <w:rPr>
          <w:szCs w:val="24"/>
          <w:u w:val="single"/>
        </w:rPr>
        <w:t xml:space="preserve"> access</w:t>
      </w:r>
      <w:r w:rsidR="008C53D9">
        <w:rPr>
          <w:szCs w:val="24"/>
          <w:u w:val="single"/>
        </w:rPr>
        <w:t xml:space="preserve"> </w:t>
      </w:r>
      <w:r w:rsidRPr="00FE3010">
        <w:rPr>
          <w:szCs w:val="24"/>
          <w:u w:val="single"/>
        </w:rPr>
        <w:t>dispute resolution</w:t>
      </w:r>
      <w:r w:rsidRPr="00FE3010">
        <w:rPr>
          <w:szCs w:val="24"/>
        </w:rPr>
        <w:t xml:space="preserve"> services through the Residential Tenancy Branch.</w:t>
      </w:r>
    </w:p>
    <w:p w:rsidR="00A92E34" w:rsidRDefault="00A92E34" w:rsidP="00A92E34">
      <w:pPr>
        <w:pStyle w:val="ListParagraph"/>
        <w:rPr>
          <w:szCs w:val="24"/>
        </w:rPr>
      </w:pPr>
    </w:p>
    <w:p w:rsidR="00114382" w:rsidRDefault="008C53D9" w:rsidP="00605DA3">
      <w:pPr>
        <w:pStyle w:val="ListParagraph"/>
        <w:spacing w:after="0"/>
        <w:ind w:left="1440"/>
        <w:rPr>
          <w:szCs w:val="24"/>
          <w:u w:val="single"/>
        </w:rPr>
      </w:pPr>
      <w:r w:rsidRPr="00A92E34">
        <w:rPr>
          <w:i/>
          <w:szCs w:val="24"/>
        </w:rPr>
        <w:t>A</w:t>
      </w:r>
      <w:r w:rsidR="00A92E34" w:rsidRPr="00A92E34">
        <w:rPr>
          <w:i/>
          <w:szCs w:val="24"/>
        </w:rPr>
        <w:t>ccess</w:t>
      </w:r>
      <w:r>
        <w:rPr>
          <w:i/>
          <w:szCs w:val="24"/>
        </w:rPr>
        <w:t xml:space="preserve"> </w:t>
      </w:r>
      <w:r w:rsidR="00A92E34">
        <w:rPr>
          <w:szCs w:val="24"/>
        </w:rPr>
        <w:t xml:space="preserve">means </w:t>
      </w:r>
      <w:r w:rsidR="00A92E34" w:rsidRPr="00A92E34">
        <w:rPr>
          <w:szCs w:val="24"/>
          <w:u w:val="single"/>
        </w:rPr>
        <w:t>__________________________________</w:t>
      </w:r>
      <w:r w:rsidR="005D5187">
        <w:rPr>
          <w:szCs w:val="24"/>
          <w:u w:val="single"/>
        </w:rPr>
        <w:t>__</w:t>
      </w:r>
    </w:p>
    <w:p w:rsidR="00605DA3" w:rsidRDefault="00605DA3" w:rsidP="00605DA3">
      <w:pPr>
        <w:pStyle w:val="ListParagraph"/>
        <w:spacing w:after="0"/>
        <w:ind w:left="1440"/>
        <w:rPr>
          <w:szCs w:val="24"/>
        </w:rPr>
      </w:pPr>
    </w:p>
    <w:p w:rsidR="00A92E34" w:rsidRDefault="00A92E34" w:rsidP="00A92E34">
      <w:pPr>
        <w:pStyle w:val="ListParagraph"/>
        <w:ind w:left="1440"/>
        <w:rPr>
          <w:szCs w:val="24"/>
          <w:u w:val="single"/>
        </w:rPr>
      </w:pPr>
      <w:proofErr w:type="gramStart"/>
      <w:r w:rsidRPr="00A92E34">
        <w:rPr>
          <w:i/>
          <w:szCs w:val="24"/>
        </w:rPr>
        <w:t>dispute</w:t>
      </w:r>
      <w:proofErr w:type="gramEnd"/>
      <w:r w:rsidRPr="00A92E34">
        <w:rPr>
          <w:i/>
          <w:szCs w:val="24"/>
        </w:rPr>
        <w:t xml:space="preserve"> resolution</w:t>
      </w:r>
      <w:r>
        <w:rPr>
          <w:szCs w:val="24"/>
        </w:rPr>
        <w:t xml:space="preserve"> means </w:t>
      </w:r>
      <w:r w:rsidRPr="00A92E34">
        <w:rPr>
          <w:szCs w:val="24"/>
          <w:u w:val="single"/>
        </w:rPr>
        <w:t>__________________________</w:t>
      </w:r>
      <w:r w:rsidR="00FE3010">
        <w:rPr>
          <w:szCs w:val="24"/>
          <w:u w:val="single"/>
        </w:rPr>
        <w:t>__</w:t>
      </w:r>
      <w:r w:rsidRPr="00A92E34">
        <w:rPr>
          <w:szCs w:val="24"/>
          <w:u w:val="single"/>
        </w:rPr>
        <w:t>________</w:t>
      </w:r>
    </w:p>
    <w:p w:rsidR="00A92E34" w:rsidRDefault="00A92E34" w:rsidP="00A92E34">
      <w:pPr>
        <w:pStyle w:val="ListParagraph"/>
        <w:ind w:left="1440"/>
        <w:rPr>
          <w:szCs w:val="24"/>
        </w:rPr>
      </w:pPr>
    </w:p>
    <w:p w:rsidR="00A92E34" w:rsidRDefault="00A92E34" w:rsidP="007D384C">
      <w:pPr>
        <w:pStyle w:val="ListParagraph"/>
        <w:numPr>
          <w:ilvl w:val="0"/>
          <w:numId w:val="26"/>
        </w:numPr>
        <w:ind w:left="360"/>
        <w:rPr>
          <w:szCs w:val="24"/>
        </w:rPr>
      </w:pPr>
      <w:r>
        <w:rPr>
          <w:szCs w:val="24"/>
        </w:rPr>
        <w:t xml:space="preserve">A dispute resolution hearing is </w:t>
      </w:r>
      <w:r w:rsidRPr="00A92E34">
        <w:rPr>
          <w:szCs w:val="24"/>
          <w:u w:val="single"/>
        </w:rPr>
        <w:t>a bit like a court</w:t>
      </w:r>
      <w:r>
        <w:rPr>
          <w:szCs w:val="24"/>
        </w:rPr>
        <w:t>.</w:t>
      </w:r>
    </w:p>
    <w:p w:rsidR="00A92E34" w:rsidRDefault="00A92E34" w:rsidP="00A92E34">
      <w:pPr>
        <w:pStyle w:val="ListParagraph"/>
        <w:rPr>
          <w:szCs w:val="24"/>
        </w:rPr>
      </w:pPr>
    </w:p>
    <w:p w:rsidR="00A92E34" w:rsidRDefault="00A92E34" w:rsidP="00A92E34">
      <w:pPr>
        <w:pStyle w:val="ListParagraph"/>
        <w:ind w:left="1440"/>
        <w:rPr>
          <w:szCs w:val="24"/>
          <w:u w:val="single"/>
        </w:rPr>
      </w:pPr>
      <w:proofErr w:type="gramStart"/>
      <w:r w:rsidRPr="00A92E34">
        <w:rPr>
          <w:i/>
          <w:szCs w:val="24"/>
        </w:rPr>
        <w:t>a</w:t>
      </w:r>
      <w:proofErr w:type="gramEnd"/>
      <w:r w:rsidRPr="00A92E34">
        <w:rPr>
          <w:i/>
          <w:szCs w:val="24"/>
        </w:rPr>
        <w:t xml:space="preserve"> bit like a court</w:t>
      </w:r>
      <w:r>
        <w:rPr>
          <w:szCs w:val="24"/>
        </w:rPr>
        <w:t xml:space="preserve"> means </w:t>
      </w:r>
      <w:r w:rsidRPr="00A92E34">
        <w:rPr>
          <w:szCs w:val="24"/>
          <w:u w:val="single"/>
        </w:rPr>
        <w:t>______________________________</w:t>
      </w:r>
      <w:r w:rsidR="005D5187">
        <w:rPr>
          <w:szCs w:val="24"/>
          <w:u w:val="single"/>
        </w:rPr>
        <w:t>_</w:t>
      </w:r>
      <w:r w:rsidRPr="00A92E34">
        <w:rPr>
          <w:szCs w:val="24"/>
          <w:u w:val="single"/>
        </w:rPr>
        <w:t>____</w:t>
      </w:r>
      <w:r w:rsidR="00FE3010">
        <w:rPr>
          <w:szCs w:val="24"/>
          <w:u w:val="single"/>
        </w:rPr>
        <w:t>__</w:t>
      </w:r>
    </w:p>
    <w:p w:rsidR="00A92E34" w:rsidRDefault="00A92E34" w:rsidP="00A92E34">
      <w:pPr>
        <w:pStyle w:val="ListParagraph"/>
        <w:ind w:left="1440"/>
        <w:rPr>
          <w:szCs w:val="24"/>
        </w:rPr>
      </w:pPr>
    </w:p>
    <w:p w:rsidR="00A92E34" w:rsidRDefault="00FE3010" w:rsidP="007D384C">
      <w:pPr>
        <w:pStyle w:val="ListParagraph"/>
        <w:numPr>
          <w:ilvl w:val="0"/>
          <w:numId w:val="26"/>
        </w:numPr>
        <w:ind w:left="360"/>
        <w:rPr>
          <w:szCs w:val="24"/>
        </w:rPr>
      </w:pPr>
      <w:r>
        <w:rPr>
          <w:szCs w:val="24"/>
        </w:rPr>
        <w:t>You ask a Dispute Resolution Officer (DRO) to make a decision</w:t>
      </w:r>
      <w:r w:rsidRPr="00FE3010">
        <w:rPr>
          <w:szCs w:val="24"/>
          <w:u w:val="single"/>
        </w:rPr>
        <w:t xml:space="preserve"> based on</w:t>
      </w:r>
      <w:r>
        <w:rPr>
          <w:szCs w:val="24"/>
        </w:rPr>
        <w:t xml:space="preserve"> the law.</w:t>
      </w:r>
    </w:p>
    <w:p w:rsidR="00FE3010" w:rsidRDefault="00FE3010" w:rsidP="00FE3010">
      <w:pPr>
        <w:ind w:left="1440"/>
        <w:rPr>
          <w:szCs w:val="24"/>
          <w:u w:val="single"/>
        </w:rPr>
      </w:pPr>
      <w:proofErr w:type="gramStart"/>
      <w:r w:rsidRPr="00FE3010">
        <w:rPr>
          <w:i/>
          <w:szCs w:val="24"/>
        </w:rPr>
        <w:t>based</w:t>
      </w:r>
      <w:proofErr w:type="gramEnd"/>
      <w:r w:rsidRPr="00FE3010">
        <w:rPr>
          <w:i/>
          <w:szCs w:val="24"/>
        </w:rPr>
        <w:t xml:space="preserve"> on</w:t>
      </w:r>
      <w:r>
        <w:rPr>
          <w:szCs w:val="24"/>
        </w:rPr>
        <w:t xml:space="preserve"> means </w:t>
      </w:r>
      <w:r w:rsidRPr="00A92E34">
        <w:rPr>
          <w:szCs w:val="24"/>
          <w:u w:val="single"/>
        </w:rPr>
        <w:t>_________________________________</w:t>
      </w:r>
      <w:r>
        <w:rPr>
          <w:szCs w:val="24"/>
          <w:u w:val="single"/>
        </w:rPr>
        <w:t>____________</w:t>
      </w:r>
      <w:r w:rsidRPr="00A92E34">
        <w:rPr>
          <w:szCs w:val="24"/>
          <w:u w:val="single"/>
        </w:rPr>
        <w:t>_</w:t>
      </w:r>
    </w:p>
    <w:p w:rsidR="00FE3010" w:rsidRDefault="00FE3010" w:rsidP="00FE3010">
      <w:pPr>
        <w:ind w:left="1440"/>
        <w:rPr>
          <w:szCs w:val="24"/>
        </w:rPr>
      </w:pPr>
    </w:p>
    <w:p w:rsidR="00FE3010" w:rsidRDefault="00FE3010" w:rsidP="007D384C">
      <w:pPr>
        <w:pStyle w:val="ListParagraph"/>
        <w:numPr>
          <w:ilvl w:val="0"/>
          <w:numId w:val="26"/>
        </w:numPr>
        <w:ind w:left="360"/>
        <w:rPr>
          <w:szCs w:val="24"/>
        </w:rPr>
      </w:pPr>
      <w:r>
        <w:rPr>
          <w:szCs w:val="24"/>
        </w:rPr>
        <w:t xml:space="preserve">You would need to have </w:t>
      </w:r>
      <w:r w:rsidRPr="00FE3010">
        <w:rPr>
          <w:szCs w:val="24"/>
          <w:u w:val="single"/>
        </w:rPr>
        <w:t>evidence</w:t>
      </w:r>
      <w:r>
        <w:rPr>
          <w:szCs w:val="24"/>
        </w:rPr>
        <w:t xml:space="preserve"> in support of your argument.</w:t>
      </w:r>
      <w:r>
        <w:rPr>
          <w:szCs w:val="24"/>
        </w:rPr>
        <w:tab/>
      </w:r>
    </w:p>
    <w:p w:rsidR="00FE3010" w:rsidRDefault="00FE3010" w:rsidP="0019619E">
      <w:pPr>
        <w:ind w:left="1440"/>
        <w:rPr>
          <w:szCs w:val="24"/>
          <w:u w:val="single"/>
        </w:rPr>
      </w:pPr>
      <w:proofErr w:type="gramStart"/>
      <w:r w:rsidRPr="00FE3010">
        <w:rPr>
          <w:i/>
          <w:szCs w:val="24"/>
        </w:rPr>
        <w:t>evidence</w:t>
      </w:r>
      <w:proofErr w:type="gramEnd"/>
      <w:r>
        <w:rPr>
          <w:szCs w:val="24"/>
        </w:rPr>
        <w:t xml:space="preserve"> means </w:t>
      </w:r>
      <w:r>
        <w:rPr>
          <w:szCs w:val="24"/>
          <w:u w:val="single"/>
        </w:rPr>
        <w:t xml:space="preserve">_________________________                             </w:t>
      </w:r>
      <w:r w:rsidRPr="00A92E34">
        <w:rPr>
          <w:szCs w:val="24"/>
          <w:u w:val="single"/>
        </w:rPr>
        <w:t>________</w:t>
      </w:r>
    </w:p>
    <w:p w:rsidR="00D07EBB" w:rsidRDefault="00D07EBB" w:rsidP="00FE3010">
      <w:pPr>
        <w:pStyle w:val="ListParagraph"/>
        <w:ind w:left="1440"/>
        <w:rPr>
          <w:b/>
          <w:szCs w:val="24"/>
          <w:u w:val="single"/>
        </w:rPr>
      </w:pPr>
    </w:p>
    <w:p w:rsidR="00866B77" w:rsidRDefault="001A0CDF" w:rsidP="00D07EBB">
      <w:pPr>
        <w:rPr>
          <w:sz w:val="36"/>
          <w:szCs w:val="24"/>
        </w:rPr>
      </w:pPr>
      <w:r w:rsidRPr="00573C42">
        <w:rPr>
          <w:b/>
          <w:sz w:val="36"/>
          <w:szCs w:val="24"/>
        </w:rPr>
        <w:t>Practice!</w:t>
      </w:r>
    </w:p>
    <w:p w:rsidR="00D07EBB" w:rsidRPr="00D07EBB" w:rsidRDefault="001A0CDF" w:rsidP="00D07EBB">
      <w:pPr>
        <w:rPr>
          <w:szCs w:val="24"/>
        </w:rPr>
      </w:pPr>
      <w:r>
        <w:rPr>
          <w:szCs w:val="24"/>
        </w:rPr>
        <w:t xml:space="preserve">With your partner, </w:t>
      </w:r>
      <w:r w:rsidR="007D384C">
        <w:rPr>
          <w:szCs w:val="24"/>
        </w:rPr>
        <w:t xml:space="preserve">use </w:t>
      </w:r>
      <w:r w:rsidR="004872F2">
        <w:rPr>
          <w:szCs w:val="24"/>
        </w:rPr>
        <w:t xml:space="preserve">the vocabulary in sentences </w:t>
      </w:r>
      <w:r w:rsidR="007D384C">
        <w:rPr>
          <w:szCs w:val="24"/>
        </w:rPr>
        <w:t>to</w:t>
      </w:r>
      <w:r w:rsidR="00573C42">
        <w:rPr>
          <w:szCs w:val="24"/>
        </w:rPr>
        <w:t xml:space="preserve"> summarizing or re-stating some of the main information you learned in class today.</w:t>
      </w:r>
    </w:p>
    <w:p w:rsidR="00866B77" w:rsidRDefault="00676831" w:rsidP="00866B77">
      <w:pPr>
        <w:tabs>
          <w:tab w:val="left" w:pos="589"/>
        </w:tabs>
        <w:spacing w:after="0" w:line="360" w:lineRule="auto"/>
        <w:rPr>
          <w:rFonts w:ascii="Calibri" w:eastAsia="Times New Roman" w:hAnsi="Calibri" w:cs="Times New Roman"/>
          <w:b/>
          <w:color w:val="000000"/>
          <w:sz w:val="36"/>
          <w:szCs w:val="36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36"/>
        </w:rPr>
        <w:lastRenderedPageBreak/>
        <w:t xml:space="preserve">Act it </w:t>
      </w:r>
      <w:proofErr w:type="gramStart"/>
      <w:r>
        <w:rPr>
          <w:rFonts w:ascii="Calibri" w:eastAsia="Times New Roman" w:hAnsi="Calibri" w:cs="Times New Roman"/>
          <w:b/>
          <w:color w:val="000000"/>
          <w:sz w:val="36"/>
          <w:szCs w:val="36"/>
        </w:rPr>
        <w:t>Out</w:t>
      </w:r>
      <w:proofErr w:type="gramEnd"/>
      <w:r>
        <w:rPr>
          <w:rFonts w:ascii="Calibri" w:eastAsia="Times New Roman" w:hAnsi="Calibri" w:cs="Times New Roman"/>
          <w:b/>
          <w:color w:val="000000"/>
          <w:sz w:val="36"/>
          <w:szCs w:val="36"/>
        </w:rPr>
        <w:t xml:space="preserve">! </w:t>
      </w:r>
    </w:p>
    <w:p w:rsidR="00522D19" w:rsidRDefault="00676831" w:rsidP="00BC16D5">
      <w:pPr>
        <w:tabs>
          <w:tab w:val="left" w:pos="589"/>
        </w:tabs>
        <w:spacing w:after="0"/>
        <w:rPr>
          <w:rFonts w:eastAsia="Times New Roman" w:cs="Times New Roman"/>
          <w:color w:val="000000"/>
          <w:szCs w:val="24"/>
        </w:rPr>
      </w:pPr>
      <w:r w:rsidRPr="00676831">
        <w:t>Hand out the conversation</w:t>
      </w:r>
      <w:r w:rsidR="007D384C">
        <w:t xml:space="preserve"> cut up</w:t>
      </w:r>
      <w:r w:rsidR="008C53D9">
        <w:t xml:space="preserve"> </w:t>
      </w:r>
      <w:r w:rsidR="00EC6AD0" w:rsidRPr="00676831">
        <w:t>in</w:t>
      </w:r>
      <w:r w:rsidR="00EC6AD0">
        <w:t>to</w:t>
      </w:r>
      <w:r w:rsidRPr="00676831">
        <w:t xml:space="preserve"> strips to pair</w:t>
      </w:r>
      <w:r>
        <w:t>s</w:t>
      </w:r>
      <w:r w:rsidRPr="00676831">
        <w:t xml:space="preserve"> of students. Have </w:t>
      </w:r>
      <w:r>
        <w:t>each pair</w:t>
      </w:r>
      <w:r w:rsidRPr="00676831">
        <w:t xml:space="preserve"> arrange the conversation in order and then read through it and act out.</w:t>
      </w:r>
    </w:p>
    <w:p w:rsidR="00522D19" w:rsidRDefault="00522D19" w:rsidP="00BC16D5">
      <w:pPr>
        <w:tabs>
          <w:tab w:val="left" w:pos="589"/>
        </w:tabs>
        <w:spacing w:after="0"/>
        <w:rPr>
          <w:rFonts w:eastAsia="Times New Roman" w:cs="Times New Roman"/>
          <w:color w:val="000000"/>
          <w:szCs w:val="24"/>
        </w:rPr>
      </w:pPr>
    </w:p>
    <w:tbl>
      <w:tblPr>
        <w:tblStyle w:val="TableGrid"/>
        <w:tblW w:w="0" w:type="auto"/>
        <w:tblInd w:w="108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7"/>
        <w:gridCol w:w="7905"/>
      </w:tblGrid>
      <w:tr w:rsidR="00676831" w:rsidRPr="0019619E" w:rsidTr="00866B77">
        <w:trPr>
          <w:trHeight w:val="766"/>
        </w:trPr>
        <w:tc>
          <w:tcPr>
            <w:tcW w:w="1219" w:type="dxa"/>
          </w:tcPr>
          <w:p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  <w:t>Navdeep:</w:t>
            </w:r>
          </w:p>
        </w:tc>
        <w:tc>
          <w:tcPr>
            <w:tcW w:w="8249" w:type="dxa"/>
          </w:tcPr>
          <w:p w:rsidR="00676831" w:rsidRPr="0019619E" w:rsidRDefault="00676831" w:rsidP="00676831">
            <w:pPr>
              <w:tabs>
                <w:tab w:val="left" w:pos="589"/>
              </w:tabs>
              <w:rPr>
                <w:rFonts w:eastAsia="Times New Roman" w:cs="Times New Roman"/>
                <w:b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Vera, can I ask you a favor?</w:t>
            </w:r>
          </w:p>
          <w:p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</w:p>
        </w:tc>
      </w:tr>
      <w:tr w:rsidR="00676831" w:rsidRPr="0019619E" w:rsidTr="00866B77">
        <w:trPr>
          <w:trHeight w:val="747"/>
        </w:trPr>
        <w:tc>
          <w:tcPr>
            <w:tcW w:w="1219" w:type="dxa"/>
          </w:tcPr>
          <w:p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  <w:t xml:space="preserve">Vera:   </w:t>
            </w:r>
          </w:p>
        </w:tc>
        <w:tc>
          <w:tcPr>
            <w:tcW w:w="8249" w:type="dxa"/>
          </w:tcPr>
          <w:p w:rsidR="00676831" w:rsidRPr="0019619E" w:rsidRDefault="00792FA0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Sure, what’s up?</w:t>
            </w:r>
          </w:p>
        </w:tc>
      </w:tr>
      <w:tr w:rsidR="00676831" w:rsidRPr="0019619E" w:rsidTr="00866B77">
        <w:trPr>
          <w:trHeight w:val="1129"/>
        </w:trPr>
        <w:tc>
          <w:tcPr>
            <w:tcW w:w="1219" w:type="dxa"/>
          </w:tcPr>
          <w:p w:rsidR="00676831" w:rsidRPr="0019619E" w:rsidRDefault="00676831" w:rsidP="00676831">
            <w:pPr>
              <w:tabs>
                <w:tab w:val="left" w:pos="589"/>
              </w:tabs>
              <w:ind w:left="1440" w:hanging="1440"/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  <w:t xml:space="preserve">Navdeep:   </w:t>
            </w:r>
          </w:p>
        </w:tc>
        <w:tc>
          <w:tcPr>
            <w:tcW w:w="8249" w:type="dxa"/>
          </w:tcPr>
          <w:p w:rsidR="00676831" w:rsidRPr="0019619E" w:rsidRDefault="00676831" w:rsidP="0019619E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Are you free next Wednesday morning?  I’m going to the Residential Tenancy Branch.  I’m wondering if you would come with me.  I’m really nervous.</w:t>
            </w:r>
          </w:p>
          <w:p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</w:p>
        </w:tc>
      </w:tr>
      <w:tr w:rsidR="00676831" w:rsidRPr="0019619E" w:rsidTr="00866B77">
        <w:trPr>
          <w:trHeight w:val="766"/>
        </w:trPr>
        <w:tc>
          <w:tcPr>
            <w:tcW w:w="1219" w:type="dxa"/>
          </w:tcPr>
          <w:p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  <w:t>Vera:</w:t>
            </w:r>
          </w:p>
        </w:tc>
        <w:tc>
          <w:tcPr>
            <w:tcW w:w="8249" w:type="dxa"/>
          </w:tcPr>
          <w:p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Next Wednesday?  Yeah, sure.  I can go with you.  What’s this all about?</w:t>
            </w:r>
          </w:p>
          <w:p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</w:p>
        </w:tc>
      </w:tr>
      <w:tr w:rsidR="00676831" w:rsidRPr="0019619E" w:rsidTr="00866B77">
        <w:trPr>
          <w:trHeight w:val="1129"/>
        </w:trPr>
        <w:tc>
          <w:tcPr>
            <w:tcW w:w="1219" w:type="dxa"/>
          </w:tcPr>
          <w:p w:rsidR="00676831" w:rsidRPr="0019619E" w:rsidRDefault="00676831" w:rsidP="00676831">
            <w:pPr>
              <w:tabs>
                <w:tab w:val="left" w:pos="589"/>
              </w:tabs>
              <w:ind w:left="1440" w:hanging="1440"/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  <w:t xml:space="preserve">Navdeep:   </w:t>
            </w:r>
          </w:p>
        </w:tc>
        <w:tc>
          <w:tcPr>
            <w:tcW w:w="8249" w:type="dxa"/>
          </w:tcPr>
          <w:p w:rsidR="00676831" w:rsidRPr="0019619E" w:rsidRDefault="00676831" w:rsidP="00792FA0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 xml:space="preserve">Kevin, my former landlord, won’t give me all of my security deposit.  He says that I damaged the place.  </w:t>
            </w:r>
          </w:p>
        </w:tc>
      </w:tr>
      <w:tr w:rsidR="00676831" w:rsidRPr="0019619E" w:rsidTr="00866B77">
        <w:trPr>
          <w:trHeight w:val="766"/>
        </w:trPr>
        <w:tc>
          <w:tcPr>
            <w:tcW w:w="1219" w:type="dxa"/>
          </w:tcPr>
          <w:p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  <w:t>Vera:</w:t>
            </w:r>
            <w:r w:rsidRPr="0019619E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  <w:tab/>
            </w:r>
          </w:p>
        </w:tc>
        <w:tc>
          <w:tcPr>
            <w:tcW w:w="8249" w:type="dxa"/>
          </w:tcPr>
          <w:p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No way!  You’re kidding me!  You didn’t damage anything, did you?</w:t>
            </w:r>
          </w:p>
          <w:p w:rsidR="00676831" w:rsidRPr="0019619E" w:rsidRDefault="00676831" w:rsidP="00792FA0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</w:p>
        </w:tc>
      </w:tr>
      <w:tr w:rsidR="00676831" w:rsidRPr="0019619E" w:rsidTr="00866B77">
        <w:trPr>
          <w:trHeight w:val="747"/>
        </w:trPr>
        <w:tc>
          <w:tcPr>
            <w:tcW w:w="1219" w:type="dxa"/>
          </w:tcPr>
          <w:p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  <w:t>Navdeep:</w:t>
            </w:r>
          </w:p>
        </w:tc>
        <w:tc>
          <w:tcPr>
            <w:tcW w:w="8249" w:type="dxa"/>
          </w:tcPr>
          <w:p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 xml:space="preserve">No!  In fact the place is in better condition than when I first moved in.  </w:t>
            </w:r>
            <w:bookmarkStart w:id="0" w:name="_GoBack"/>
            <w:bookmarkEnd w:id="0"/>
          </w:p>
        </w:tc>
      </w:tr>
      <w:tr w:rsidR="00676831" w:rsidRPr="0019619E" w:rsidTr="00866B77">
        <w:trPr>
          <w:trHeight w:val="766"/>
        </w:trPr>
        <w:tc>
          <w:tcPr>
            <w:tcW w:w="1219" w:type="dxa"/>
          </w:tcPr>
          <w:p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  <w:t>Vera:</w:t>
            </w:r>
            <w:r w:rsidRPr="0019619E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  <w:tab/>
            </w:r>
          </w:p>
        </w:tc>
        <w:tc>
          <w:tcPr>
            <w:tcW w:w="8249" w:type="dxa"/>
          </w:tcPr>
          <w:p w:rsidR="00676831" w:rsidRPr="0019619E" w:rsidRDefault="00792FA0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What are you going to do?</w:t>
            </w:r>
          </w:p>
        </w:tc>
      </w:tr>
      <w:tr w:rsidR="00676831" w:rsidRPr="0019619E" w:rsidTr="00866B77">
        <w:trPr>
          <w:trHeight w:val="1483"/>
        </w:trPr>
        <w:tc>
          <w:tcPr>
            <w:tcW w:w="1219" w:type="dxa"/>
          </w:tcPr>
          <w:p w:rsidR="00676831" w:rsidRPr="0019619E" w:rsidRDefault="00676831" w:rsidP="00676831">
            <w:pPr>
              <w:tabs>
                <w:tab w:val="left" w:pos="589"/>
              </w:tabs>
              <w:ind w:left="1440" w:hanging="1440"/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  <w:t>Navdeep:</w:t>
            </w:r>
          </w:p>
        </w:tc>
        <w:tc>
          <w:tcPr>
            <w:tcW w:w="8249" w:type="dxa"/>
          </w:tcPr>
          <w:p w:rsidR="00676831" w:rsidRPr="0019619E" w:rsidRDefault="00676831" w:rsidP="0019619E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 xml:space="preserve">Well, I’m going to go to the Residential Tenancy.  Kevin is way off!  </w:t>
            </w:r>
            <w:r w:rsidR="0019619E" w:rsidRPr="0019619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I</w:t>
            </w:r>
            <w:r w:rsidRPr="0019619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 xml:space="preserve"> have photos of the place when I first moved in.  Kevin was with me when I took those pictures.  I also did a walk through with him after I moved out and cleaned up the place.  Everything</w:t>
            </w:r>
            <w:r w:rsidR="007D384C" w:rsidRPr="0019619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 xml:space="preserve"> was fine!  I just don’t get it!</w:t>
            </w:r>
          </w:p>
        </w:tc>
      </w:tr>
      <w:tr w:rsidR="00676831" w:rsidRPr="0019619E" w:rsidTr="00866B77">
        <w:trPr>
          <w:trHeight w:val="766"/>
        </w:trPr>
        <w:tc>
          <w:tcPr>
            <w:tcW w:w="1219" w:type="dxa"/>
          </w:tcPr>
          <w:p w:rsidR="00676831" w:rsidRPr="0019619E" w:rsidRDefault="00676831" w:rsidP="00676831">
            <w:pPr>
              <w:tabs>
                <w:tab w:val="left" w:pos="589"/>
              </w:tabs>
              <w:ind w:left="1440" w:hanging="1440"/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  <w:t xml:space="preserve">Vera:  </w:t>
            </w:r>
          </w:p>
        </w:tc>
        <w:tc>
          <w:tcPr>
            <w:tcW w:w="8249" w:type="dxa"/>
          </w:tcPr>
          <w:p w:rsidR="00676831" w:rsidRPr="0019619E" w:rsidRDefault="00676831" w:rsidP="00676831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Gees!  That’s weird.  You bet I’ll go with you on Wednesday.  It sounds so unfair!</w:t>
            </w:r>
          </w:p>
        </w:tc>
      </w:tr>
      <w:tr w:rsidR="00676831" w:rsidRPr="0019619E" w:rsidTr="00866B77">
        <w:trPr>
          <w:trHeight w:val="520"/>
        </w:trPr>
        <w:tc>
          <w:tcPr>
            <w:tcW w:w="1219" w:type="dxa"/>
          </w:tcPr>
          <w:p w:rsidR="00676831" w:rsidRPr="0019619E" w:rsidRDefault="00676831" w:rsidP="00676831">
            <w:pPr>
              <w:tabs>
                <w:tab w:val="left" w:pos="589"/>
              </w:tabs>
              <w:ind w:left="1440" w:hanging="1440"/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4"/>
              </w:rPr>
              <w:lastRenderedPageBreak/>
              <w:t>Navdeep:</w:t>
            </w:r>
          </w:p>
        </w:tc>
        <w:tc>
          <w:tcPr>
            <w:tcW w:w="8249" w:type="dxa"/>
          </w:tcPr>
          <w:p w:rsidR="00676831" w:rsidRPr="0019619E" w:rsidRDefault="00676831" w:rsidP="00792FA0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19619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Thanks!  I really appreciate it!  I owe you one!</w:t>
            </w:r>
          </w:p>
        </w:tc>
      </w:tr>
    </w:tbl>
    <w:p w:rsidR="00792FA0" w:rsidRDefault="00792FA0" w:rsidP="00866B77">
      <w:pPr>
        <w:tabs>
          <w:tab w:val="left" w:pos="589"/>
        </w:tabs>
        <w:spacing w:after="0" w:line="360" w:lineRule="auto"/>
        <w:rPr>
          <w:rFonts w:ascii="Calibri" w:eastAsia="Times New Roman" w:hAnsi="Calibri" w:cs="Times New Roman"/>
          <w:b/>
          <w:color w:val="000000"/>
          <w:sz w:val="36"/>
          <w:szCs w:val="24"/>
        </w:rPr>
      </w:pPr>
    </w:p>
    <w:p w:rsidR="00866B77" w:rsidRDefault="0019619E" w:rsidP="00866B77">
      <w:pPr>
        <w:tabs>
          <w:tab w:val="left" w:pos="589"/>
        </w:tabs>
        <w:spacing w:after="0" w:line="360" w:lineRule="auto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Understand</w:t>
      </w:r>
      <w:r w:rsidR="007D384C" w:rsidRPr="007D384C"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 the Conversation! </w:t>
      </w:r>
    </w:p>
    <w:p w:rsidR="00C06A63" w:rsidRDefault="00C06A63" w:rsidP="00BC16D5">
      <w:pPr>
        <w:tabs>
          <w:tab w:val="left" w:pos="589"/>
        </w:tabs>
        <w:spacing w:after="0"/>
        <w:rPr>
          <w:rFonts w:ascii="Calibri" w:eastAsia="Times New Roman" w:hAnsi="Calibri" w:cs="Times New Roman"/>
          <w:b/>
          <w:color w:val="000000"/>
          <w:szCs w:val="24"/>
        </w:rPr>
      </w:pPr>
      <w:r w:rsidRPr="007D384C">
        <w:t>In pairs, discuss the following questions.</w:t>
      </w:r>
    </w:p>
    <w:p w:rsidR="00C06A63" w:rsidRPr="00C06A63" w:rsidRDefault="00C06A63" w:rsidP="00BC16D5">
      <w:pPr>
        <w:tabs>
          <w:tab w:val="left" w:pos="589"/>
        </w:tabs>
        <w:spacing w:after="0"/>
        <w:rPr>
          <w:rFonts w:ascii="Calibri" w:eastAsia="Times New Roman" w:hAnsi="Calibri" w:cs="Times New Roman"/>
          <w:b/>
          <w:color w:val="000000"/>
          <w:szCs w:val="24"/>
        </w:rPr>
      </w:pPr>
    </w:p>
    <w:p w:rsidR="00522D19" w:rsidRDefault="00522D19" w:rsidP="00CB1B59">
      <w:pPr>
        <w:pStyle w:val="ListParagraph"/>
        <w:numPr>
          <w:ilvl w:val="0"/>
          <w:numId w:val="27"/>
        </w:numPr>
        <w:tabs>
          <w:tab w:val="left" w:pos="589"/>
        </w:tabs>
        <w:spacing w:after="0" w:line="360" w:lineRule="auto"/>
        <w:ind w:left="714" w:hanging="357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What favor does Navdeep ask Vera?</w:t>
      </w:r>
    </w:p>
    <w:p w:rsidR="00522D19" w:rsidRDefault="00522D19" w:rsidP="00CB1B59">
      <w:pPr>
        <w:pStyle w:val="ListParagraph"/>
        <w:numPr>
          <w:ilvl w:val="0"/>
          <w:numId w:val="27"/>
        </w:numPr>
        <w:tabs>
          <w:tab w:val="left" w:pos="589"/>
        </w:tabs>
        <w:spacing w:after="0" w:line="360" w:lineRule="auto"/>
        <w:ind w:left="714" w:hanging="357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Why is Navdeep going to the Residential Tenancy Branch?</w:t>
      </w:r>
    </w:p>
    <w:p w:rsidR="00522D19" w:rsidRDefault="00522D19" w:rsidP="00CB1B59">
      <w:pPr>
        <w:pStyle w:val="ListParagraph"/>
        <w:numPr>
          <w:ilvl w:val="0"/>
          <w:numId w:val="27"/>
        </w:numPr>
        <w:tabs>
          <w:tab w:val="left" w:pos="589"/>
        </w:tabs>
        <w:spacing w:after="0" w:line="360" w:lineRule="auto"/>
        <w:ind w:left="714" w:hanging="357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What did Navdeep do when she first moved into the place?  Why did she do that?</w:t>
      </w:r>
    </w:p>
    <w:p w:rsidR="00522D19" w:rsidRDefault="00522D19" w:rsidP="00CB1B59">
      <w:pPr>
        <w:pStyle w:val="ListParagraph"/>
        <w:numPr>
          <w:ilvl w:val="0"/>
          <w:numId w:val="27"/>
        </w:numPr>
        <w:tabs>
          <w:tab w:val="left" w:pos="589"/>
        </w:tabs>
        <w:spacing w:after="0" w:line="360" w:lineRule="auto"/>
        <w:ind w:left="714" w:hanging="357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What did Navdeep do after she moved out?  Why did she do that?</w:t>
      </w:r>
    </w:p>
    <w:p w:rsidR="00522D19" w:rsidRDefault="00522D19" w:rsidP="00CB1B59">
      <w:pPr>
        <w:pStyle w:val="ListParagraph"/>
        <w:numPr>
          <w:ilvl w:val="0"/>
          <w:numId w:val="27"/>
        </w:numPr>
        <w:tabs>
          <w:tab w:val="left" w:pos="589"/>
        </w:tabs>
        <w:spacing w:after="0" w:line="360" w:lineRule="auto"/>
        <w:ind w:left="714" w:hanging="357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Why do you think her former landlord, Kevin, won’t give her all of her security deposit?</w:t>
      </w:r>
    </w:p>
    <w:p w:rsidR="00522D19" w:rsidRPr="007D384C" w:rsidRDefault="00522D19" w:rsidP="00CB1B59">
      <w:pPr>
        <w:pStyle w:val="ListParagraph"/>
        <w:numPr>
          <w:ilvl w:val="0"/>
          <w:numId w:val="27"/>
        </w:numPr>
        <w:tabs>
          <w:tab w:val="left" w:pos="589"/>
        </w:tabs>
        <w:spacing w:after="0" w:line="360" w:lineRule="auto"/>
        <w:ind w:left="714" w:hanging="357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What do you </w:t>
      </w:r>
      <w:r w:rsidRPr="007D384C">
        <w:rPr>
          <w:rFonts w:ascii="Calibri" w:eastAsia="Times New Roman" w:hAnsi="Calibri" w:cs="Times New Roman"/>
          <w:color w:val="000000"/>
          <w:szCs w:val="24"/>
        </w:rPr>
        <w:t>think will happen?</w:t>
      </w:r>
    </w:p>
    <w:p w:rsidR="00522D19" w:rsidRPr="00522D19" w:rsidRDefault="00522D19" w:rsidP="00CB1B59">
      <w:pPr>
        <w:pStyle w:val="ListParagraph"/>
        <w:numPr>
          <w:ilvl w:val="0"/>
          <w:numId w:val="27"/>
        </w:numPr>
        <w:tabs>
          <w:tab w:val="left" w:pos="589"/>
        </w:tabs>
        <w:spacing w:after="0" w:line="360" w:lineRule="auto"/>
        <w:ind w:left="714" w:hanging="357"/>
        <w:rPr>
          <w:rFonts w:ascii="Calibri" w:eastAsia="Times New Roman" w:hAnsi="Calibri" w:cs="Times New Roman"/>
          <w:color w:val="000000"/>
          <w:szCs w:val="24"/>
        </w:rPr>
      </w:pPr>
      <w:r w:rsidRPr="007D384C">
        <w:rPr>
          <w:rFonts w:ascii="Calibri" w:eastAsia="Times New Roman" w:hAnsi="Calibri" w:cs="Times New Roman"/>
          <w:color w:val="000000"/>
          <w:szCs w:val="24"/>
        </w:rPr>
        <w:t xml:space="preserve">Look in the </w:t>
      </w:r>
      <w:r w:rsidR="007D384C">
        <w:rPr>
          <w:szCs w:val="24"/>
        </w:rPr>
        <w:t xml:space="preserve">PLS booklet, </w:t>
      </w:r>
      <w:r w:rsidR="007D384C" w:rsidRPr="007D384C">
        <w:rPr>
          <w:i/>
          <w:szCs w:val="24"/>
        </w:rPr>
        <w:t>R</w:t>
      </w:r>
      <w:r w:rsidRPr="007D384C">
        <w:rPr>
          <w:i/>
          <w:szCs w:val="24"/>
        </w:rPr>
        <w:t>enting a Home</w:t>
      </w:r>
      <w:r w:rsidR="007D384C">
        <w:rPr>
          <w:i/>
          <w:szCs w:val="24"/>
        </w:rPr>
        <w:t>,</w:t>
      </w:r>
      <w:r w:rsidR="008C53D9">
        <w:rPr>
          <w:i/>
          <w:szCs w:val="24"/>
        </w:rPr>
        <w:t xml:space="preserve"> </w:t>
      </w:r>
      <w:r>
        <w:rPr>
          <w:szCs w:val="24"/>
        </w:rPr>
        <w:t>and find the following information:</w:t>
      </w:r>
    </w:p>
    <w:p w:rsidR="00522D19" w:rsidRPr="007D384C" w:rsidRDefault="00522D19" w:rsidP="007D384C">
      <w:pPr>
        <w:pStyle w:val="ListParagraph"/>
        <w:tabs>
          <w:tab w:val="left" w:pos="589"/>
        </w:tabs>
        <w:spacing w:after="0"/>
        <w:rPr>
          <w:szCs w:val="24"/>
        </w:rPr>
      </w:pPr>
      <w:r>
        <w:rPr>
          <w:szCs w:val="24"/>
        </w:rPr>
        <w:t>Residential Tenancy Branch</w:t>
      </w:r>
      <w:r w:rsidR="008C53D9">
        <w:rPr>
          <w:szCs w:val="24"/>
        </w:rPr>
        <w:t xml:space="preserve"> </w:t>
      </w:r>
      <w:r w:rsidRPr="007D384C">
        <w:rPr>
          <w:szCs w:val="24"/>
        </w:rPr>
        <w:t>Vancouver phone number:</w:t>
      </w:r>
    </w:p>
    <w:p w:rsidR="00522D19" w:rsidRDefault="00522D19" w:rsidP="00522D19">
      <w:pPr>
        <w:pStyle w:val="ListParagraph"/>
        <w:tabs>
          <w:tab w:val="left" w:pos="589"/>
        </w:tabs>
        <w:spacing w:after="0"/>
        <w:rPr>
          <w:szCs w:val="24"/>
        </w:rPr>
      </w:pPr>
      <w:r>
        <w:rPr>
          <w:szCs w:val="24"/>
        </w:rPr>
        <w:t xml:space="preserve">Toll </w:t>
      </w:r>
      <w:proofErr w:type="gramStart"/>
      <w:r>
        <w:rPr>
          <w:szCs w:val="24"/>
        </w:rPr>
        <w:t>Free</w:t>
      </w:r>
      <w:proofErr w:type="gramEnd"/>
      <w:r w:rsidR="007D384C">
        <w:rPr>
          <w:szCs w:val="24"/>
        </w:rPr>
        <w:t xml:space="preserve"> number</w:t>
      </w:r>
      <w:r>
        <w:rPr>
          <w:szCs w:val="24"/>
        </w:rPr>
        <w:t>:</w:t>
      </w:r>
    </w:p>
    <w:p w:rsidR="00522D19" w:rsidRDefault="00522D19" w:rsidP="00522D19">
      <w:pPr>
        <w:pStyle w:val="ListParagraph"/>
        <w:tabs>
          <w:tab w:val="left" w:pos="589"/>
        </w:tabs>
        <w:spacing w:after="0"/>
        <w:rPr>
          <w:szCs w:val="24"/>
        </w:rPr>
      </w:pPr>
      <w:r>
        <w:rPr>
          <w:szCs w:val="24"/>
        </w:rPr>
        <w:t>Website</w:t>
      </w:r>
      <w:r w:rsidR="007D384C">
        <w:rPr>
          <w:szCs w:val="24"/>
        </w:rPr>
        <w:t xml:space="preserve"> address</w:t>
      </w:r>
      <w:r>
        <w:rPr>
          <w:szCs w:val="24"/>
        </w:rPr>
        <w:t>:</w:t>
      </w:r>
    </w:p>
    <w:p w:rsidR="00CB1B59" w:rsidRDefault="00CB1B59" w:rsidP="00CB1B59">
      <w:pPr>
        <w:tabs>
          <w:tab w:val="left" w:pos="589"/>
        </w:tabs>
        <w:spacing w:after="0"/>
        <w:rPr>
          <w:rFonts w:ascii="Calibri" w:eastAsia="Times New Roman" w:hAnsi="Calibri" w:cs="Times New Roman"/>
          <w:color w:val="000000"/>
          <w:szCs w:val="24"/>
        </w:rPr>
      </w:pPr>
    </w:p>
    <w:p w:rsidR="00C06A63" w:rsidRDefault="00C06A63" w:rsidP="00CB1B59">
      <w:pPr>
        <w:tabs>
          <w:tab w:val="left" w:pos="589"/>
        </w:tabs>
        <w:spacing w:after="0"/>
        <w:rPr>
          <w:rFonts w:ascii="Calibri" w:eastAsia="Times New Roman" w:hAnsi="Calibri" w:cs="Times New Roman"/>
          <w:color w:val="000000"/>
          <w:szCs w:val="24"/>
        </w:rPr>
      </w:pPr>
    </w:p>
    <w:p w:rsidR="00866B77" w:rsidRDefault="0019619E" w:rsidP="00D2305E">
      <w:pPr>
        <w:rPr>
          <w:sz w:val="36"/>
          <w:szCs w:val="24"/>
        </w:rPr>
      </w:pPr>
      <w:r>
        <w:rPr>
          <w:b/>
          <w:sz w:val="36"/>
          <w:szCs w:val="24"/>
        </w:rPr>
        <w:t xml:space="preserve">Focus on </w:t>
      </w:r>
      <w:r w:rsidR="00CB1B59" w:rsidRPr="00574AFF">
        <w:rPr>
          <w:b/>
          <w:sz w:val="36"/>
          <w:szCs w:val="24"/>
        </w:rPr>
        <w:t>Vocabulary</w:t>
      </w:r>
      <w:r w:rsidR="00574AFF">
        <w:rPr>
          <w:sz w:val="36"/>
          <w:szCs w:val="24"/>
        </w:rPr>
        <w:t xml:space="preserve">! </w:t>
      </w:r>
    </w:p>
    <w:p w:rsidR="007D384C" w:rsidRDefault="008F5A0F" w:rsidP="00D2305E">
      <w:pPr>
        <w:rPr>
          <w:szCs w:val="24"/>
        </w:rPr>
      </w:pPr>
      <w:r>
        <w:rPr>
          <w:szCs w:val="24"/>
        </w:rPr>
        <w:t xml:space="preserve">Look at the list of expressions from the dialogue. What do you think they mean? </w:t>
      </w:r>
      <w:r w:rsidR="007D384C">
        <w:rPr>
          <w:szCs w:val="24"/>
        </w:rPr>
        <w:t xml:space="preserve">Role play your own </w:t>
      </w:r>
      <w:r>
        <w:rPr>
          <w:szCs w:val="24"/>
        </w:rPr>
        <w:t xml:space="preserve">conversation </w:t>
      </w:r>
      <w:r w:rsidR="0019619E">
        <w:rPr>
          <w:szCs w:val="24"/>
        </w:rPr>
        <w:t>with a partner. Talk</w:t>
      </w:r>
      <w:r w:rsidR="007D384C">
        <w:rPr>
          <w:szCs w:val="24"/>
        </w:rPr>
        <w:t xml:space="preserve"> about renting an apartment or security deposits. Use 2 – 3 of the terms below.</w:t>
      </w:r>
    </w:p>
    <w:p w:rsidR="00D2305E" w:rsidRDefault="00CB1B59" w:rsidP="00D2305E">
      <w:pPr>
        <w:rPr>
          <w:rFonts w:ascii="Calibri" w:eastAsia="Times New Roman" w:hAnsi="Calibri" w:cs="Times New Roman"/>
          <w:color w:val="000000"/>
          <w:szCs w:val="24"/>
        </w:rPr>
      </w:pPr>
      <w:r>
        <w:rPr>
          <w:szCs w:val="24"/>
        </w:rPr>
        <w:t>1.</w:t>
      </w:r>
      <w:r w:rsidR="008C53D9">
        <w:rPr>
          <w:szCs w:val="24"/>
        </w:rPr>
        <w:t xml:space="preserve"> </w:t>
      </w:r>
      <w:r w:rsidR="00676831">
        <w:rPr>
          <w:rFonts w:ascii="Calibri" w:eastAsia="Times New Roman" w:hAnsi="Calibri" w:cs="Times New Roman"/>
          <w:color w:val="000000"/>
          <w:szCs w:val="24"/>
        </w:rPr>
        <w:t xml:space="preserve">What’s up </w:t>
      </w:r>
      <w:r w:rsidR="00D2305E">
        <w:rPr>
          <w:rFonts w:ascii="Calibri" w:eastAsia="Times New Roman" w:hAnsi="Calibri" w:cs="Times New Roman"/>
          <w:color w:val="000000"/>
          <w:szCs w:val="24"/>
        </w:rPr>
        <w:t>_______________________________________________________________</w:t>
      </w:r>
      <w:proofErr w:type="gramStart"/>
      <w:r w:rsidR="00D2305E">
        <w:rPr>
          <w:rFonts w:ascii="Calibri" w:eastAsia="Times New Roman" w:hAnsi="Calibri" w:cs="Times New Roman"/>
          <w:color w:val="000000"/>
          <w:szCs w:val="24"/>
        </w:rPr>
        <w:t>_</w:t>
      </w:r>
      <w:proofErr w:type="gramEnd"/>
    </w:p>
    <w:p w:rsidR="00D2305E" w:rsidRDefault="00D2305E" w:rsidP="00D2305E">
      <w:pPr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2. No way   __________________________________________________________________</w:t>
      </w:r>
    </w:p>
    <w:p w:rsidR="00D2305E" w:rsidRDefault="00D2305E" w:rsidP="00D2305E">
      <w:pPr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3. You’re kidding me   _________________________________________________________</w:t>
      </w:r>
    </w:p>
    <w:p w:rsidR="00D2305E" w:rsidRDefault="00D2305E" w:rsidP="00D2305E">
      <w:pPr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4. Gees   ____________________________________________________________________</w:t>
      </w:r>
    </w:p>
    <w:p w:rsidR="00D2305E" w:rsidRDefault="00D2305E" w:rsidP="00D2305E">
      <w:pPr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5. That’s weird   ______________________________________________________________</w:t>
      </w:r>
    </w:p>
    <w:p w:rsidR="00D2305E" w:rsidRDefault="00D2305E" w:rsidP="00D2305E">
      <w:pPr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6.  I owe you one! ____________________________________________________________</w:t>
      </w:r>
    </w:p>
    <w:p w:rsidR="00657871" w:rsidRDefault="00657871">
      <w:pPr>
        <w:rPr>
          <w:rFonts w:ascii="Calibri" w:eastAsia="Times New Roman" w:hAnsi="Calibri" w:cs="Times New Roman"/>
          <w:color w:val="000000"/>
          <w:szCs w:val="24"/>
        </w:rPr>
      </w:pPr>
    </w:p>
    <w:p w:rsidR="007D384C" w:rsidRDefault="007D384C" w:rsidP="007D384C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</w:p>
    <w:p w:rsidR="00DF49E9" w:rsidRPr="008D6EFF" w:rsidRDefault="00F15A7B" w:rsidP="00792FA0">
      <w:pPr>
        <w:tabs>
          <w:tab w:val="left" w:pos="589"/>
        </w:tabs>
        <w:spacing w:after="0" w:line="360" w:lineRule="auto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What did you l</w:t>
      </w:r>
      <w:r w:rsidR="00DF49E9"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earn? </w:t>
      </w:r>
      <w:r w:rsidR="00DF49E9" w:rsidRPr="007336B3">
        <w:rPr>
          <w:rFonts w:ascii="Calibri" w:eastAsia="Times New Roman" w:hAnsi="Calibri" w:cs="Times New Roman"/>
          <w:color w:val="000000"/>
          <w:szCs w:val="24"/>
        </w:rPr>
        <w:t>Fill this out on your own.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1563"/>
        <w:gridCol w:w="1569"/>
        <w:gridCol w:w="1562"/>
      </w:tblGrid>
      <w:tr w:rsidR="00DF49E9" w:rsidTr="00676831">
        <w:trPr>
          <w:trHeight w:val="1061"/>
        </w:trPr>
        <w:tc>
          <w:tcPr>
            <w:tcW w:w="4666" w:type="dxa"/>
          </w:tcPr>
          <w:p w:rsidR="00DF49E9" w:rsidRDefault="00DF49E9" w:rsidP="00676831">
            <w:pPr>
              <w:tabs>
                <w:tab w:val="left" w:pos="6061"/>
              </w:tabs>
              <w:spacing w:line="48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563" w:type="dxa"/>
          </w:tcPr>
          <w:p w:rsidR="00DF49E9" w:rsidRPr="00E86998" w:rsidRDefault="00DF49E9" w:rsidP="00866B77">
            <w:pPr>
              <w:tabs>
                <w:tab w:val="left" w:pos="6061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E8699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Yes, I can do this on my own.</w:t>
            </w:r>
          </w:p>
        </w:tc>
        <w:tc>
          <w:tcPr>
            <w:tcW w:w="1569" w:type="dxa"/>
          </w:tcPr>
          <w:p w:rsidR="00DF49E9" w:rsidRPr="00E86998" w:rsidRDefault="00DF49E9" w:rsidP="00866B77">
            <w:pPr>
              <w:tabs>
                <w:tab w:val="left" w:pos="6061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E8699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I need to review this.</w:t>
            </w:r>
          </w:p>
        </w:tc>
        <w:tc>
          <w:tcPr>
            <w:tcW w:w="1562" w:type="dxa"/>
          </w:tcPr>
          <w:p w:rsidR="00DF49E9" w:rsidRPr="00E86998" w:rsidRDefault="00DF49E9" w:rsidP="00866B77">
            <w:pPr>
              <w:tabs>
                <w:tab w:val="left" w:pos="6061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E8699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I can’t do this yet.</w:t>
            </w:r>
          </w:p>
        </w:tc>
      </w:tr>
      <w:tr w:rsidR="00DF49E9" w:rsidTr="00676831">
        <w:trPr>
          <w:trHeight w:val="1025"/>
        </w:trPr>
        <w:tc>
          <w:tcPr>
            <w:tcW w:w="4666" w:type="dxa"/>
            <w:vAlign w:val="center"/>
          </w:tcPr>
          <w:p w:rsidR="00DF49E9" w:rsidRPr="00573C42" w:rsidRDefault="00DF49E9" w:rsidP="00573C42">
            <w:pPr>
              <w:rPr>
                <w:rFonts w:eastAsia="Times New Roman" w:cs="Times New Roman"/>
                <w:color w:val="000000"/>
                <w:szCs w:val="24"/>
              </w:rPr>
            </w:pPr>
            <w:r w:rsidRPr="00573C42">
              <w:rPr>
                <w:rStyle w:val="Style1Char"/>
                <w:szCs w:val="24"/>
              </w:rPr>
              <w:t xml:space="preserve">I </w:t>
            </w:r>
            <w:r w:rsidR="00FB6D52" w:rsidRPr="00573C42">
              <w:rPr>
                <w:rStyle w:val="Style1Char"/>
                <w:szCs w:val="24"/>
              </w:rPr>
              <w:t xml:space="preserve">can </w:t>
            </w:r>
            <w:r w:rsidRPr="00573C42">
              <w:rPr>
                <w:rStyle w:val="Style1Char"/>
                <w:szCs w:val="24"/>
              </w:rPr>
              <w:t>describe the steps to renting a home</w:t>
            </w:r>
            <w:r w:rsidR="002B5584">
              <w:rPr>
                <w:rStyle w:val="Style1Char"/>
                <w:szCs w:val="24"/>
              </w:rPr>
              <w:t>.</w:t>
            </w:r>
          </w:p>
        </w:tc>
        <w:tc>
          <w:tcPr>
            <w:tcW w:w="1563" w:type="dxa"/>
            <w:vAlign w:val="center"/>
          </w:tcPr>
          <w:p w:rsidR="00DF49E9" w:rsidRPr="00E86998" w:rsidRDefault="00DF49E9" w:rsidP="00866B77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DF49E9" w:rsidRPr="00E86998" w:rsidRDefault="00DF49E9" w:rsidP="00866B77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DF49E9" w:rsidRPr="00E86998" w:rsidRDefault="00DF49E9" w:rsidP="00866B77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DF49E9" w:rsidTr="00676831">
        <w:trPr>
          <w:trHeight w:val="1025"/>
        </w:trPr>
        <w:tc>
          <w:tcPr>
            <w:tcW w:w="4666" w:type="dxa"/>
            <w:vAlign w:val="center"/>
          </w:tcPr>
          <w:p w:rsidR="00DF49E9" w:rsidRPr="00573C42" w:rsidRDefault="002B5584" w:rsidP="00573C42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szCs w:val="24"/>
              </w:rPr>
              <w:t xml:space="preserve">I </w:t>
            </w:r>
            <w:r w:rsidR="00FB6D52" w:rsidRPr="00573C42">
              <w:rPr>
                <w:szCs w:val="24"/>
              </w:rPr>
              <w:t xml:space="preserve">can </w:t>
            </w:r>
            <w:r w:rsidR="00DF49E9" w:rsidRPr="00573C42">
              <w:rPr>
                <w:szCs w:val="24"/>
              </w:rPr>
              <w:t>write a notice letter to my landlord</w:t>
            </w:r>
            <w:r>
              <w:rPr>
                <w:szCs w:val="24"/>
              </w:rPr>
              <w:t>.</w:t>
            </w:r>
          </w:p>
        </w:tc>
        <w:tc>
          <w:tcPr>
            <w:tcW w:w="1563" w:type="dxa"/>
            <w:vAlign w:val="center"/>
          </w:tcPr>
          <w:p w:rsidR="00DF49E9" w:rsidRPr="00E86998" w:rsidRDefault="00DF49E9" w:rsidP="00866B77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DF49E9" w:rsidRPr="00E86998" w:rsidRDefault="00DF49E9" w:rsidP="00866B77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DF49E9" w:rsidRPr="00E86998" w:rsidRDefault="00DF49E9" w:rsidP="00866B77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DF49E9" w:rsidTr="00676831">
        <w:trPr>
          <w:trHeight w:val="1025"/>
        </w:trPr>
        <w:tc>
          <w:tcPr>
            <w:tcW w:w="4666" w:type="dxa"/>
            <w:vAlign w:val="center"/>
          </w:tcPr>
          <w:p w:rsidR="00DF49E9" w:rsidRPr="00573C42" w:rsidRDefault="00DF49E9" w:rsidP="00573C42">
            <w:pPr>
              <w:rPr>
                <w:rFonts w:eastAsia="Times New Roman" w:cs="Times New Roman"/>
                <w:color w:val="000000"/>
                <w:szCs w:val="24"/>
              </w:rPr>
            </w:pPr>
            <w:r w:rsidRPr="00573C42">
              <w:rPr>
                <w:szCs w:val="24"/>
              </w:rPr>
              <w:t>I can find information about renting a home</w:t>
            </w:r>
            <w:r w:rsidR="002B5584">
              <w:rPr>
                <w:szCs w:val="24"/>
              </w:rPr>
              <w:t xml:space="preserve"> and security deposits.</w:t>
            </w:r>
          </w:p>
        </w:tc>
        <w:tc>
          <w:tcPr>
            <w:tcW w:w="1563" w:type="dxa"/>
            <w:vAlign w:val="center"/>
          </w:tcPr>
          <w:p w:rsidR="00DF49E9" w:rsidRPr="00E86998" w:rsidRDefault="00DF49E9" w:rsidP="00866B77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DF49E9" w:rsidRPr="00E86998" w:rsidRDefault="00DF49E9" w:rsidP="00866B77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DF49E9" w:rsidRPr="00E86998" w:rsidRDefault="00DF49E9" w:rsidP="00866B77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DF49E9" w:rsidTr="00676831">
        <w:trPr>
          <w:trHeight w:val="1025"/>
        </w:trPr>
        <w:tc>
          <w:tcPr>
            <w:tcW w:w="4666" w:type="dxa"/>
            <w:vAlign w:val="center"/>
          </w:tcPr>
          <w:p w:rsidR="00DF49E9" w:rsidRPr="00573C42" w:rsidRDefault="00DF49E9" w:rsidP="00573C42">
            <w:pPr>
              <w:rPr>
                <w:rFonts w:eastAsia="Times New Roman" w:cs="Times New Roman"/>
                <w:color w:val="000000"/>
                <w:szCs w:val="24"/>
              </w:rPr>
            </w:pPr>
            <w:r w:rsidRPr="00573C42">
              <w:rPr>
                <w:rFonts w:eastAsia="Times New Roman" w:cs="Times New Roman"/>
                <w:color w:val="000000"/>
                <w:szCs w:val="24"/>
              </w:rPr>
              <w:t>I can ask for a favor.</w:t>
            </w:r>
          </w:p>
        </w:tc>
        <w:tc>
          <w:tcPr>
            <w:tcW w:w="1563" w:type="dxa"/>
            <w:vAlign w:val="center"/>
          </w:tcPr>
          <w:p w:rsidR="00DF49E9" w:rsidRPr="00E86998" w:rsidRDefault="00DF49E9" w:rsidP="00866B77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DF49E9" w:rsidRPr="00E86998" w:rsidRDefault="00DF49E9" w:rsidP="00866B77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DF49E9" w:rsidRPr="00E86998" w:rsidRDefault="00DF49E9" w:rsidP="00866B77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DF49E9" w:rsidTr="00676831">
        <w:trPr>
          <w:trHeight w:val="1283"/>
        </w:trPr>
        <w:tc>
          <w:tcPr>
            <w:tcW w:w="4666" w:type="dxa"/>
            <w:vAlign w:val="center"/>
          </w:tcPr>
          <w:p w:rsidR="00DF49E9" w:rsidRPr="00573C42" w:rsidRDefault="00DF49E9" w:rsidP="002B5584">
            <w:pPr>
              <w:rPr>
                <w:rFonts w:eastAsia="Times New Roman" w:cs="Times New Roman"/>
                <w:color w:val="000000"/>
                <w:szCs w:val="24"/>
              </w:rPr>
            </w:pPr>
            <w:r w:rsidRPr="00573C42">
              <w:rPr>
                <w:rFonts w:eastAsia="Times New Roman" w:cs="Times New Roman"/>
                <w:color w:val="000000"/>
                <w:szCs w:val="24"/>
              </w:rPr>
              <w:t xml:space="preserve">I can </w:t>
            </w:r>
            <w:r w:rsidR="002B5584">
              <w:rPr>
                <w:rFonts w:eastAsia="Times New Roman" w:cs="Times New Roman"/>
                <w:color w:val="000000"/>
                <w:szCs w:val="24"/>
              </w:rPr>
              <w:t>summarize key points</w:t>
            </w:r>
            <w:r w:rsidRPr="00573C42">
              <w:rPr>
                <w:rFonts w:eastAsia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1563" w:type="dxa"/>
            <w:vAlign w:val="center"/>
          </w:tcPr>
          <w:p w:rsidR="00DF49E9" w:rsidRPr="00E86998" w:rsidRDefault="00DF49E9" w:rsidP="00866B77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DF49E9" w:rsidRPr="00E86998" w:rsidRDefault="00DF49E9" w:rsidP="00866B77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DF49E9" w:rsidRPr="00E86998" w:rsidRDefault="00DF49E9" w:rsidP="00866B77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</w:tbl>
    <w:p w:rsidR="00DF49E9" w:rsidRDefault="00DF49E9" w:rsidP="00DF49E9">
      <w:pPr>
        <w:tabs>
          <w:tab w:val="left" w:pos="6061"/>
        </w:tabs>
        <w:spacing w:line="480" w:lineRule="auto"/>
        <w:rPr>
          <w:rFonts w:ascii="Calibri" w:eastAsia="Times New Roman" w:hAnsi="Calibri" w:cs="Times New Roman"/>
          <w:color w:val="000000"/>
          <w:szCs w:val="24"/>
        </w:rPr>
      </w:pPr>
    </w:p>
    <w:p w:rsidR="00DF49E9" w:rsidRDefault="00DF49E9" w:rsidP="009A0B83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What else did you learn today? What other questions do you have about renting a home?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1045">
        <w:rPr>
          <w:rFonts w:ascii="Calibri" w:eastAsia="Times New Roman" w:hAnsi="Calibri" w:cs="Times New Roman"/>
          <w:color w:val="000000"/>
          <w:szCs w:val="24"/>
        </w:rPr>
        <w:t>__________________________________________________________________________________________________________________________________________________________</w:t>
      </w:r>
    </w:p>
    <w:p w:rsidR="00CD56F7" w:rsidRPr="005C012A" w:rsidRDefault="00791045" w:rsidP="002B5584">
      <w:pPr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br w:type="page"/>
      </w:r>
      <w:r w:rsidR="002B5584">
        <w:rPr>
          <w:b/>
          <w:sz w:val="36"/>
          <w:szCs w:val="36"/>
        </w:rPr>
        <w:t>Predict the Vocabulary</w:t>
      </w:r>
      <w:r w:rsidR="002B5584" w:rsidRPr="00CD56F7">
        <w:rPr>
          <w:b/>
          <w:sz w:val="36"/>
          <w:szCs w:val="36"/>
        </w:rPr>
        <w:t>!</w:t>
      </w:r>
      <w:r w:rsidR="002B5584">
        <w:rPr>
          <w:szCs w:val="24"/>
        </w:rPr>
        <w:t xml:space="preserve"> ANSWER KEY</w:t>
      </w:r>
    </w:p>
    <w:p w:rsidR="00CD56F7" w:rsidRPr="00290EF0" w:rsidRDefault="00CD56F7" w:rsidP="00CD56F7">
      <w:pPr>
        <w:rPr>
          <w:szCs w:val="24"/>
        </w:rPr>
      </w:pPr>
      <w:r w:rsidRPr="00290EF0">
        <w:rPr>
          <w:b/>
          <w:szCs w:val="24"/>
        </w:rPr>
        <w:t>Paying a security deposit</w:t>
      </w:r>
      <w:r w:rsidRPr="00290EF0">
        <w:rPr>
          <w:szCs w:val="24"/>
        </w:rPr>
        <w:t xml:space="preserve"> (reading cloze)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D56F7" w:rsidRPr="00290EF0" w:rsidTr="003E071C">
        <w:tc>
          <w:tcPr>
            <w:tcW w:w="3116" w:type="dxa"/>
          </w:tcPr>
          <w:p w:rsidR="00CD56F7" w:rsidRPr="00290EF0" w:rsidRDefault="00CD56F7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receipt</w:t>
            </w:r>
          </w:p>
        </w:tc>
        <w:tc>
          <w:tcPr>
            <w:tcW w:w="3117" w:type="dxa"/>
          </w:tcPr>
          <w:p w:rsidR="00CD56F7" w:rsidRPr="00290EF0" w:rsidRDefault="00CD56F7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place</w:t>
            </w:r>
          </w:p>
        </w:tc>
        <w:tc>
          <w:tcPr>
            <w:tcW w:w="3117" w:type="dxa"/>
          </w:tcPr>
          <w:p w:rsidR="00CD56F7" w:rsidRPr="00290EF0" w:rsidRDefault="00CD56F7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important</w:t>
            </w:r>
          </w:p>
        </w:tc>
      </w:tr>
      <w:tr w:rsidR="00CD56F7" w:rsidRPr="00290EF0" w:rsidTr="003E071C">
        <w:tc>
          <w:tcPr>
            <w:tcW w:w="3116" w:type="dxa"/>
          </w:tcPr>
          <w:p w:rsidR="00CD56F7" w:rsidRPr="00290EF0" w:rsidRDefault="00F91944" w:rsidP="003E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security</w:t>
            </w:r>
          </w:p>
        </w:tc>
        <w:tc>
          <w:tcPr>
            <w:tcW w:w="3117" w:type="dxa"/>
          </w:tcPr>
          <w:p w:rsidR="00CD56F7" w:rsidRPr="00290EF0" w:rsidRDefault="00CD56F7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one-half</w:t>
            </w:r>
          </w:p>
        </w:tc>
        <w:tc>
          <w:tcPr>
            <w:tcW w:w="3117" w:type="dxa"/>
          </w:tcPr>
          <w:p w:rsidR="00CD56F7" w:rsidRPr="00290EF0" w:rsidRDefault="00CD56F7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damage</w:t>
            </w:r>
          </w:p>
        </w:tc>
      </w:tr>
      <w:tr w:rsidR="00CD56F7" w:rsidRPr="00290EF0" w:rsidTr="003E071C">
        <w:trPr>
          <w:trHeight w:val="67"/>
        </w:trPr>
        <w:tc>
          <w:tcPr>
            <w:tcW w:w="3116" w:type="dxa"/>
          </w:tcPr>
          <w:p w:rsidR="00CD56F7" w:rsidRPr="00290EF0" w:rsidRDefault="00CD56F7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extra</w:t>
            </w:r>
          </w:p>
        </w:tc>
        <w:tc>
          <w:tcPr>
            <w:tcW w:w="3117" w:type="dxa"/>
          </w:tcPr>
          <w:p w:rsidR="00CD56F7" w:rsidRPr="00290EF0" w:rsidRDefault="00F91944" w:rsidP="003E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deposit</w:t>
            </w:r>
          </w:p>
        </w:tc>
        <w:tc>
          <w:tcPr>
            <w:tcW w:w="3117" w:type="dxa"/>
          </w:tcPr>
          <w:p w:rsidR="00CD56F7" w:rsidRPr="00290EF0" w:rsidRDefault="00F91944" w:rsidP="003E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move</w:t>
            </w:r>
          </w:p>
        </w:tc>
      </w:tr>
    </w:tbl>
    <w:p w:rsidR="00CD56F7" w:rsidRPr="00290EF0" w:rsidRDefault="00CD56F7" w:rsidP="00CD56F7">
      <w:pPr>
        <w:rPr>
          <w:szCs w:val="24"/>
        </w:rPr>
      </w:pPr>
    </w:p>
    <w:p w:rsidR="00CD56F7" w:rsidRPr="00290EF0" w:rsidRDefault="00CD56F7" w:rsidP="00CD56F7">
      <w:pPr>
        <w:rPr>
          <w:szCs w:val="24"/>
        </w:rPr>
      </w:pPr>
      <w:r w:rsidRPr="00290EF0">
        <w:rPr>
          <w:szCs w:val="24"/>
        </w:rPr>
        <w:t xml:space="preserve">When tenants move into a </w:t>
      </w:r>
      <w:r w:rsidRPr="00290EF0">
        <w:rPr>
          <w:szCs w:val="24"/>
          <w:u w:val="single"/>
        </w:rPr>
        <w:t>place</w:t>
      </w:r>
      <w:r w:rsidRPr="00290EF0">
        <w:rPr>
          <w:szCs w:val="24"/>
        </w:rPr>
        <w:t xml:space="preserve">, they usually must pay the landlord some </w:t>
      </w:r>
      <w:r w:rsidRPr="00290EF0">
        <w:rPr>
          <w:szCs w:val="24"/>
          <w:u w:val="single"/>
        </w:rPr>
        <w:t>extra</w:t>
      </w:r>
      <w:r w:rsidRPr="00290EF0">
        <w:rPr>
          <w:szCs w:val="24"/>
        </w:rPr>
        <w:t xml:space="preserve"> money that they may get back when they </w:t>
      </w:r>
      <w:r w:rsidRPr="00F91944">
        <w:rPr>
          <w:szCs w:val="24"/>
          <w:u w:val="single"/>
        </w:rPr>
        <w:t>move</w:t>
      </w:r>
      <w:r w:rsidRPr="00290EF0">
        <w:rPr>
          <w:szCs w:val="24"/>
        </w:rPr>
        <w:t xml:space="preserve"> out.  This </w:t>
      </w:r>
      <w:r w:rsidRPr="00F91944">
        <w:rPr>
          <w:szCs w:val="24"/>
        </w:rPr>
        <w:t>is called</w:t>
      </w:r>
      <w:r w:rsidRPr="00290EF0">
        <w:rPr>
          <w:szCs w:val="24"/>
        </w:rPr>
        <w:t xml:space="preserve"> a </w:t>
      </w:r>
      <w:r w:rsidRPr="00F91944">
        <w:rPr>
          <w:szCs w:val="24"/>
          <w:u w:val="single"/>
        </w:rPr>
        <w:t>security</w:t>
      </w:r>
      <w:r w:rsidRPr="00290EF0">
        <w:rPr>
          <w:szCs w:val="24"/>
        </w:rPr>
        <w:t xml:space="preserve"> deposit.  It is to pay for any </w:t>
      </w:r>
      <w:r w:rsidRPr="00290EF0">
        <w:rPr>
          <w:szCs w:val="24"/>
          <w:u w:val="single"/>
        </w:rPr>
        <w:t>damage</w:t>
      </w:r>
      <w:r w:rsidRPr="00290EF0">
        <w:rPr>
          <w:szCs w:val="24"/>
        </w:rPr>
        <w:t xml:space="preserve"> the tenant might do.  It can’t be more than </w:t>
      </w:r>
      <w:r w:rsidRPr="00290EF0">
        <w:rPr>
          <w:szCs w:val="24"/>
          <w:u w:val="single"/>
        </w:rPr>
        <w:t>one-half</w:t>
      </w:r>
      <w:r w:rsidRPr="00290EF0">
        <w:rPr>
          <w:szCs w:val="24"/>
        </w:rPr>
        <w:t xml:space="preserve"> of the month’s rent money.  It is very </w:t>
      </w:r>
      <w:r w:rsidRPr="00290EF0">
        <w:rPr>
          <w:szCs w:val="24"/>
          <w:u w:val="single"/>
        </w:rPr>
        <w:t xml:space="preserve">important </w:t>
      </w:r>
      <w:r w:rsidRPr="00290EF0">
        <w:rPr>
          <w:szCs w:val="24"/>
        </w:rPr>
        <w:t xml:space="preserve">for the tenant to keep the </w:t>
      </w:r>
      <w:r w:rsidRPr="00290EF0">
        <w:rPr>
          <w:szCs w:val="24"/>
          <w:u w:val="single"/>
        </w:rPr>
        <w:t>receipt</w:t>
      </w:r>
      <w:r w:rsidRPr="00290EF0">
        <w:rPr>
          <w:szCs w:val="24"/>
        </w:rPr>
        <w:t xml:space="preserve"> for the security </w:t>
      </w:r>
      <w:r w:rsidRPr="00F91944">
        <w:rPr>
          <w:szCs w:val="24"/>
          <w:u w:val="single"/>
        </w:rPr>
        <w:t>deposit</w:t>
      </w:r>
      <w:r w:rsidRPr="00290EF0">
        <w:rPr>
          <w:szCs w:val="24"/>
        </w:rPr>
        <w:t xml:space="preserve">. </w:t>
      </w:r>
    </w:p>
    <w:p w:rsidR="00CD56F7" w:rsidRPr="00290EF0" w:rsidRDefault="00CD56F7" w:rsidP="00CD56F7">
      <w:pPr>
        <w:rPr>
          <w:szCs w:val="24"/>
        </w:rPr>
      </w:pPr>
      <w:r w:rsidRPr="00290EF0">
        <w:rPr>
          <w:b/>
          <w:szCs w:val="24"/>
        </w:rPr>
        <w:t>Getting your money back</w:t>
      </w:r>
      <w:r w:rsidRPr="00290EF0">
        <w:rPr>
          <w:szCs w:val="24"/>
        </w:rPr>
        <w:t xml:space="preserve"> (reading cloze)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D56F7" w:rsidRPr="00290EF0" w:rsidTr="003E071C">
        <w:tc>
          <w:tcPr>
            <w:tcW w:w="3116" w:type="dxa"/>
          </w:tcPr>
          <w:p w:rsidR="00CD56F7" w:rsidRPr="00290EF0" w:rsidRDefault="00CD56F7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interest</w:t>
            </w:r>
          </w:p>
        </w:tc>
        <w:tc>
          <w:tcPr>
            <w:tcW w:w="3117" w:type="dxa"/>
          </w:tcPr>
          <w:p w:rsidR="00CD56F7" w:rsidRPr="00290EF0" w:rsidRDefault="00CD56F7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landlord</w:t>
            </w:r>
          </w:p>
        </w:tc>
        <w:tc>
          <w:tcPr>
            <w:tcW w:w="3117" w:type="dxa"/>
          </w:tcPr>
          <w:p w:rsidR="00CD56F7" w:rsidRPr="00290EF0" w:rsidRDefault="00CD56F7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security</w:t>
            </w:r>
          </w:p>
        </w:tc>
      </w:tr>
      <w:tr w:rsidR="00CD56F7" w:rsidRPr="00290EF0" w:rsidTr="003E071C">
        <w:tc>
          <w:tcPr>
            <w:tcW w:w="3116" w:type="dxa"/>
          </w:tcPr>
          <w:p w:rsidR="00CD56F7" w:rsidRPr="00290EF0" w:rsidRDefault="00CD56F7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permission</w:t>
            </w:r>
          </w:p>
        </w:tc>
        <w:tc>
          <w:tcPr>
            <w:tcW w:w="3117" w:type="dxa"/>
          </w:tcPr>
          <w:p w:rsidR="00CD56F7" w:rsidRPr="00290EF0" w:rsidRDefault="00CD56F7" w:rsidP="003E071C">
            <w:pPr>
              <w:jc w:val="center"/>
              <w:rPr>
                <w:szCs w:val="24"/>
              </w:rPr>
            </w:pPr>
            <w:r w:rsidRPr="00290EF0">
              <w:rPr>
                <w:szCs w:val="24"/>
              </w:rPr>
              <w:t>return</w:t>
            </w:r>
          </w:p>
        </w:tc>
        <w:tc>
          <w:tcPr>
            <w:tcW w:w="3117" w:type="dxa"/>
          </w:tcPr>
          <w:p w:rsidR="00CD56F7" w:rsidRPr="00290EF0" w:rsidRDefault="00F91944" w:rsidP="003E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</w:t>
            </w:r>
            <w:r w:rsidR="00CD56F7" w:rsidRPr="00290EF0">
              <w:rPr>
                <w:szCs w:val="24"/>
              </w:rPr>
              <w:t>iven</w:t>
            </w:r>
          </w:p>
        </w:tc>
      </w:tr>
      <w:tr w:rsidR="00F91944" w:rsidRPr="00290EF0" w:rsidTr="003E071C">
        <w:tc>
          <w:tcPr>
            <w:tcW w:w="3116" w:type="dxa"/>
          </w:tcPr>
          <w:p w:rsidR="00F91944" w:rsidRPr="00290EF0" w:rsidRDefault="00F91944" w:rsidP="003E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address</w:t>
            </w:r>
          </w:p>
        </w:tc>
        <w:tc>
          <w:tcPr>
            <w:tcW w:w="3117" w:type="dxa"/>
          </w:tcPr>
          <w:p w:rsidR="00F91944" w:rsidRPr="00290EF0" w:rsidRDefault="00F91944" w:rsidP="003E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repairs</w:t>
            </w:r>
          </w:p>
        </w:tc>
        <w:tc>
          <w:tcPr>
            <w:tcW w:w="3117" w:type="dxa"/>
          </w:tcPr>
          <w:p w:rsidR="00F91944" w:rsidRPr="00290EF0" w:rsidRDefault="00F91944" w:rsidP="003E07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agree</w:t>
            </w:r>
          </w:p>
        </w:tc>
      </w:tr>
    </w:tbl>
    <w:p w:rsidR="00CD56F7" w:rsidRPr="00290EF0" w:rsidRDefault="00CD56F7" w:rsidP="00CD56F7">
      <w:pPr>
        <w:rPr>
          <w:szCs w:val="24"/>
        </w:rPr>
      </w:pPr>
    </w:p>
    <w:p w:rsidR="00CD56F7" w:rsidRPr="00290EF0" w:rsidRDefault="00CD56F7" w:rsidP="00CD56F7">
      <w:pPr>
        <w:rPr>
          <w:szCs w:val="24"/>
        </w:rPr>
      </w:pPr>
      <w:r w:rsidRPr="00290EF0">
        <w:rPr>
          <w:szCs w:val="24"/>
        </w:rPr>
        <w:t>When the tenant moves out, the tenant should give the</w:t>
      </w:r>
      <w:r w:rsidRPr="00290EF0">
        <w:rPr>
          <w:szCs w:val="24"/>
          <w:u w:val="single"/>
        </w:rPr>
        <w:t xml:space="preserve"> landlord</w:t>
      </w:r>
      <w:r w:rsidRPr="00290EF0">
        <w:rPr>
          <w:szCs w:val="24"/>
        </w:rPr>
        <w:t xml:space="preserve"> an address in writing saying where to send the </w:t>
      </w:r>
      <w:r w:rsidRPr="00290EF0">
        <w:rPr>
          <w:szCs w:val="24"/>
          <w:u w:val="single"/>
        </w:rPr>
        <w:t>security</w:t>
      </w:r>
      <w:r w:rsidRPr="00290EF0">
        <w:rPr>
          <w:szCs w:val="24"/>
        </w:rPr>
        <w:t xml:space="preserve"> deposit.  Once the tenant has </w:t>
      </w:r>
      <w:r w:rsidRPr="00290EF0">
        <w:rPr>
          <w:szCs w:val="24"/>
          <w:u w:val="single"/>
        </w:rPr>
        <w:t>given</w:t>
      </w:r>
      <w:r w:rsidRPr="00290EF0">
        <w:rPr>
          <w:szCs w:val="24"/>
        </w:rPr>
        <w:t xml:space="preserve"> the landlord this </w:t>
      </w:r>
      <w:r w:rsidRPr="00F91944">
        <w:rPr>
          <w:szCs w:val="24"/>
          <w:u w:val="single"/>
        </w:rPr>
        <w:t>address</w:t>
      </w:r>
      <w:r w:rsidRPr="00290EF0">
        <w:rPr>
          <w:szCs w:val="24"/>
        </w:rPr>
        <w:t>, the landlord must</w:t>
      </w:r>
      <w:r w:rsidRPr="00290EF0">
        <w:rPr>
          <w:szCs w:val="24"/>
          <w:u w:val="single"/>
        </w:rPr>
        <w:t xml:space="preserve"> return</w:t>
      </w:r>
      <w:r w:rsidRPr="00290EF0">
        <w:rPr>
          <w:szCs w:val="24"/>
        </w:rPr>
        <w:t xml:space="preserve"> the security deposit with </w:t>
      </w:r>
      <w:r w:rsidRPr="00290EF0">
        <w:rPr>
          <w:szCs w:val="24"/>
          <w:u w:val="single"/>
        </w:rPr>
        <w:t>interest</w:t>
      </w:r>
      <w:r w:rsidR="00F91944">
        <w:rPr>
          <w:szCs w:val="24"/>
        </w:rPr>
        <w:t xml:space="preserve"> within 15 days or</w:t>
      </w:r>
      <w:r w:rsidRPr="00290EF0">
        <w:rPr>
          <w:szCs w:val="24"/>
        </w:rPr>
        <w:t xml:space="preserve"> ask the Residential Tenancy Branch for</w:t>
      </w:r>
      <w:r w:rsidRPr="00290EF0">
        <w:rPr>
          <w:szCs w:val="24"/>
          <w:u w:val="single"/>
        </w:rPr>
        <w:t xml:space="preserve"> permission</w:t>
      </w:r>
      <w:r w:rsidRPr="00290EF0">
        <w:rPr>
          <w:szCs w:val="24"/>
        </w:rPr>
        <w:t xml:space="preserve"> to keep some or all of it.</w:t>
      </w:r>
    </w:p>
    <w:p w:rsidR="00D4594F" w:rsidRPr="00693DC8" w:rsidRDefault="00693DC8" w:rsidP="00693DC8">
      <w:pPr>
        <w:spacing w:line="360" w:lineRule="auto"/>
        <w:rPr>
          <w:szCs w:val="24"/>
        </w:rPr>
      </w:pPr>
      <w:r w:rsidRPr="00290EF0">
        <w:rPr>
          <w:szCs w:val="24"/>
        </w:rPr>
        <w:t>If the tenant damaged the place, the landlord can</w:t>
      </w:r>
      <w:r>
        <w:rPr>
          <w:szCs w:val="24"/>
        </w:rPr>
        <w:t xml:space="preserve"> ask the Residential Tenancy Branch for permission to keep some of the security deposit for </w:t>
      </w:r>
      <w:r>
        <w:rPr>
          <w:szCs w:val="24"/>
          <w:u w:val="single"/>
        </w:rPr>
        <w:t>repairs</w:t>
      </w:r>
      <w:r>
        <w:rPr>
          <w:szCs w:val="24"/>
        </w:rPr>
        <w:t xml:space="preserve">.  </w:t>
      </w:r>
      <w:r w:rsidRPr="00290EF0">
        <w:rPr>
          <w:szCs w:val="24"/>
        </w:rPr>
        <w:t xml:space="preserve">However, the tenant must </w:t>
      </w:r>
      <w:r>
        <w:rPr>
          <w:szCs w:val="24"/>
          <w:u w:val="single"/>
        </w:rPr>
        <w:t>agree</w:t>
      </w:r>
      <w:r w:rsidRPr="00290EF0">
        <w:rPr>
          <w:szCs w:val="24"/>
        </w:rPr>
        <w:t xml:space="preserve"> to this in writing.</w:t>
      </w:r>
    </w:p>
    <w:p w:rsidR="002B5584" w:rsidRDefault="002B5584">
      <w:pPr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br w:type="page"/>
      </w:r>
    </w:p>
    <w:p w:rsidR="002B5584" w:rsidRDefault="002B5584" w:rsidP="002B5584">
      <w:r>
        <w:rPr>
          <w:b/>
          <w:sz w:val="36"/>
          <w:szCs w:val="24"/>
        </w:rPr>
        <w:lastRenderedPageBreak/>
        <w:t>Read and Check</w:t>
      </w:r>
      <w:r w:rsidRPr="00894FBE">
        <w:rPr>
          <w:b/>
          <w:sz w:val="36"/>
          <w:szCs w:val="24"/>
        </w:rPr>
        <w:t xml:space="preserve">! </w:t>
      </w:r>
      <w:r>
        <w:t>ANSWER KEY</w:t>
      </w:r>
    </w:p>
    <w:p w:rsidR="002B5584" w:rsidRPr="00EA7FE9" w:rsidRDefault="002B5584" w:rsidP="002B5584">
      <w:pPr>
        <w:spacing w:after="0" w:line="240" w:lineRule="auto"/>
      </w:pPr>
    </w:p>
    <w:p w:rsidR="002B5584" w:rsidRDefault="002B5584" w:rsidP="002B5584">
      <w:pPr>
        <w:pStyle w:val="ListParagraph"/>
        <w:numPr>
          <w:ilvl w:val="0"/>
          <w:numId w:val="32"/>
        </w:numPr>
        <w:spacing w:after="0" w:line="240" w:lineRule="auto"/>
      </w:pPr>
      <w:r w:rsidRPr="00894FBE">
        <w:t xml:space="preserve">Tenants </w:t>
      </w:r>
      <w:r>
        <w:t>have to pay security deposits when they move into a new place.</w:t>
      </w:r>
    </w:p>
    <w:p w:rsidR="002B5584" w:rsidRDefault="002B5584" w:rsidP="002B5584">
      <w:pPr>
        <w:spacing w:after="0" w:line="240" w:lineRule="auto"/>
      </w:pPr>
    </w:p>
    <w:p w:rsidR="002B5584" w:rsidRDefault="002B5584" w:rsidP="002B5584">
      <w:pPr>
        <w:spacing w:after="0" w:line="240" w:lineRule="auto"/>
      </w:pPr>
    </w:p>
    <w:p w:rsidR="002B5584" w:rsidRDefault="002B5584" w:rsidP="002B5584">
      <w:pPr>
        <w:pStyle w:val="ListParagraph"/>
        <w:numPr>
          <w:ilvl w:val="0"/>
          <w:numId w:val="29"/>
        </w:numPr>
        <w:spacing w:after="0" w:line="240" w:lineRule="auto"/>
      </w:pPr>
      <w:r>
        <w:t>Security deposits can be the same amount as the rent.</w:t>
      </w:r>
    </w:p>
    <w:p w:rsidR="002B5584" w:rsidRPr="002B5584" w:rsidRDefault="002B5584" w:rsidP="002B5584">
      <w:pPr>
        <w:pStyle w:val="ListParagraph"/>
        <w:spacing w:after="0" w:line="240" w:lineRule="auto"/>
        <w:rPr>
          <w:i/>
        </w:rPr>
      </w:pPr>
      <w:r w:rsidRPr="002B5584">
        <w:rPr>
          <w:i/>
        </w:rPr>
        <w:t>Security deposits can only be half or less of the amount of a month’s rent.</w:t>
      </w:r>
    </w:p>
    <w:p w:rsidR="002B5584" w:rsidRDefault="002B5584" w:rsidP="002B5584">
      <w:pPr>
        <w:spacing w:after="0" w:line="240" w:lineRule="auto"/>
      </w:pPr>
    </w:p>
    <w:p w:rsidR="002B5584" w:rsidRDefault="002B5584" w:rsidP="002B5584">
      <w:pPr>
        <w:spacing w:after="0" w:line="240" w:lineRule="auto"/>
      </w:pPr>
    </w:p>
    <w:p w:rsidR="002B5584" w:rsidRDefault="002B5584" w:rsidP="002B5584">
      <w:pPr>
        <w:pStyle w:val="ListParagraph"/>
        <w:numPr>
          <w:ilvl w:val="0"/>
          <w:numId w:val="32"/>
        </w:numPr>
        <w:spacing w:after="0" w:line="240" w:lineRule="auto"/>
      </w:pPr>
      <w:r>
        <w:t>The tenant should keep a copy of the receipt of the security deposit.</w:t>
      </w:r>
    </w:p>
    <w:p w:rsidR="002B5584" w:rsidRDefault="002B5584" w:rsidP="002B5584">
      <w:pPr>
        <w:spacing w:after="0" w:line="240" w:lineRule="auto"/>
      </w:pPr>
    </w:p>
    <w:p w:rsidR="002B5584" w:rsidRDefault="002B5584" w:rsidP="002B5584">
      <w:pPr>
        <w:spacing w:after="0" w:line="240" w:lineRule="auto"/>
      </w:pPr>
    </w:p>
    <w:p w:rsidR="002B5584" w:rsidRDefault="002B5584" w:rsidP="002B5584">
      <w:pPr>
        <w:pStyle w:val="ListParagraph"/>
        <w:numPr>
          <w:ilvl w:val="0"/>
          <w:numId w:val="32"/>
        </w:numPr>
        <w:spacing w:after="0" w:line="240" w:lineRule="auto"/>
      </w:pPr>
      <w:r>
        <w:t>Tenants must give a letter to the landlord when they move in order to get back the security deposit.</w:t>
      </w:r>
    </w:p>
    <w:p w:rsidR="002B5584" w:rsidRDefault="002B5584" w:rsidP="002B5584">
      <w:pPr>
        <w:spacing w:after="0" w:line="240" w:lineRule="auto"/>
      </w:pPr>
    </w:p>
    <w:p w:rsidR="002B5584" w:rsidRDefault="002B5584" w:rsidP="002B5584">
      <w:pPr>
        <w:spacing w:after="0" w:line="240" w:lineRule="auto"/>
      </w:pPr>
    </w:p>
    <w:p w:rsidR="002B5584" w:rsidRDefault="002B5584" w:rsidP="002B5584">
      <w:pPr>
        <w:pStyle w:val="ListParagraph"/>
        <w:numPr>
          <w:ilvl w:val="0"/>
          <w:numId w:val="29"/>
        </w:numPr>
        <w:spacing w:after="0" w:line="240" w:lineRule="auto"/>
      </w:pPr>
      <w:r>
        <w:t>The landlord has a month to return the security deposit after the tenant moves out.</w:t>
      </w:r>
    </w:p>
    <w:p w:rsidR="002B5584" w:rsidRPr="002B5584" w:rsidRDefault="002B5584" w:rsidP="002B5584">
      <w:pPr>
        <w:pStyle w:val="ListParagraph"/>
        <w:spacing w:after="0" w:line="240" w:lineRule="auto"/>
        <w:rPr>
          <w:i/>
        </w:rPr>
      </w:pPr>
      <w:r w:rsidRPr="002B5584">
        <w:rPr>
          <w:i/>
        </w:rPr>
        <w:t>The landlord must return the security deposit within 15 days.</w:t>
      </w:r>
    </w:p>
    <w:p w:rsidR="002B5584" w:rsidRDefault="002B5584" w:rsidP="002B5584">
      <w:pPr>
        <w:spacing w:after="0" w:line="240" w:lineRule="auto"/>
      </w:pPr>
    </w:p>
    <w:p w:rsidR="002B5584" w:rsidRDefault="002B5584" w:rsidP="002B5584">
      <w:pPr>
        <w:spacing w:after="0" w:line="240" w:lineRule="auto"/>
      </w:pPr>
    </w:p>
    <w:p w:rsidR="002B5584" w:rsidRDefault="002B5584" w:rsidP="002B5584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Tenants </w:t>
      </w:r>
      <w:r w:rsidRPr="00894FBE">
        <w:t>do not have to pay for any damages they cause</w:t>
      </w:r>
      <w:r>
        <w:t>.</w:t>
      </w:r>
    </w:p>
    <w:p w:rsidR="002B5584" w:rsidRPr="002B5584" w:rsidRDefault="002B5584" w:rsidP="002B5584">
      <w:pPr>
        <w:pStyle w:val="ListParagraph"/>
        <w:spacing w:after="0" w:line="240" w:lineRule="auto"/>
        <w:rPr>
          <w:i/>
        </w:rPr>
      </w:pPr>
      <w:r w:rsidRPr="002B5584">
        <w:rPr>
          <w:i/>
        </w:rPr>
        <w:t>Tenants may have to pay for some of the damages and this will come out of their security deposits.</w:t>
      </w:r>
    </w:p>
    <w:p w:rsidR="002B5584" w:rsidRDefault="002B5584" w:rsidP="002B5584">
      <w:pPr>
        <w:spacing w:after="0" w:line="240" w:lineRule="auto"/>
      </w:pPr>
    </w:p>
    <w:p w:rsidR="002B5584" w:rsidRDefault="002B5584" w:rsidP="002B5584">
      <w:pPr>
        <w:spacing w:after="0" w:line="240" w:lineRule="auto"/>
      </w:pPr>
    </w:p>
    <w:p w:rsidR="002B5584" w:rsidRDefault="00693DC8" w:rsidP="002B5584">
      <w:pPr>
        <w:pStyle w:val="ListParagraph"/>
        <w:numPr>
          <w:ilvl w:val="0"/>
          <w:numId w:val="33"/>
        </w:numPr>
        <w:spacing w:after="0" w:line="240" w:lineRule="auto"/>
      </w:pPr>
      <w:r>
        <w:t>The landlord can ask the Residential Tenancy Branch for permission to use the security deposit to repair damages caused by the tenant.</w:t>
      </w:r>
    </w:p>
    <w:p w:rsidR="002B5584" w:rsidRDefault="002B5584" w:rsidP="002B5584">
      <w:pPr>
        <w:spacing w:after="0" w:line="240" w:lineRule="auto"/>
      </w:pPr>
    </w:p>
    <w:p w:rsidR="002B5584" w:rsidRDefault="002B5584" w:rsidP="002B5584">
      <w:pPr>
        <w:spacing w:after="0" w:line="240" w:lineRule="auto"/>
      </w:pPr>
    </w:p>
    <w:p w:rsidR="002B5584" w:rsidRDefault="002B5584" w:rsidP="002B5584">
      <w:pPr>
        <w:pStyle w:val="ListParagraph"/>
        <w:numPr>
          <w:ilvl w:val="0"/>
          <w:numId w:val="33"/>
        </w:numPr>
        <w:spacing w:after="0" w:line="240" w:lineRule="auto"/>
      </w:pPr>
      <w:r>
        <w:t>An inspector can order the landlord to fix things in an apartment.</w:t>
      </w:r>
    </w:p>
    <w:p w:rsidR="002B5584" w:rsidRDefault="002B5584" w:rsidP="002B5584">
      <w:pPr>
        <w:spacing w:after="0" w:line="240" w:lineRule="auto"/>
      </w:pPr>
    </w:p>
    <w:p w:rsidR="002B5584" w:rsidRDefault="002B5584" w:rsidP="002B5584">
      <w:pPr>
        <w:spacing w:after="0" w:line="240" w:lineRule="auto"/>
      </w:pPr>
    </w:p>
    <w:p w:rsidR="002B5584" w:rsidRDefault="002B5584" w:rsidP="002B5584">
      <w:pPr>
        <w:pStyle w:val="ListParagraph"/>
        <w:numPr>
          <w:ilvl w:val="0"/>
          <w:numId w:val="29"/>
        </w:numPr>
        <w:spacing w:after="0" w:line="240" w:lineRule="auto"/>
      </w:pPr>
      <w:r>
        <w:t>If you can’t settle a dispute with your landlord, there is nothing you can do.</w:t>
      </w:r>
    </w:p>
    <w:p w:rsidR="002B5584" w:rsidRPr="00783CF9" w:rsidRDefault="002B5584" w:rsidP="002B5584">
      <w:pPr>
        <w:pStyle w:val="ListParagraph"/>
        <w:spacing w:after="0" w:line="240" w:lineRule="auto"/>
        <w:rPr>
          <w:i/>
        </w:rPr>
      </w:pPr>
      <w:r w:rsidRPr="00783CF9">
        <w:rPr>
          <w:i/>
        </w:rPr>
        <w:t>If you can’t settle a dispute with your land</w:t>
      </w:r>
      <w:r w:rsidR="00783CF9" w:rsidRPr="00783CF9">
        <w:rPr>
          <w:i/>
        </w:rPr>
        <w:t>lord, you can access the dispute resolutions services through the Residential Tenancy Branch.</w:t>
      </w:r>
    </w:p>
    <w:p w:rsidR="002B5584" w:rsidRDefault="002B5584" w:rsidP="002B5584">
      <w:pPr>
        <w:spacing w:after="0" w:line="240" w:lineRule="auto"/>
      </w:pPr>
    </w:p>
    <w:p w:rsidR="002B5584" w:rsidRDefault="002B5584" w:rsidP="002B5584">
      <w:pPr>
        <w:spacing w:after="0" w:line="240" w:lineRule="auto"/>
      </w:pPr>
    </w:p>
    <w:p w:rsidR="002B5584" w:rsidRDefault="002B5584" w:rsidP="00783CF9">
      <w:pPr>
        <w:pStyle w:val="ListParagraph"/>
        <w:numPr>
          <w:ilvl w:val="0"/>
          <w:numId w:val="34"/>
        </w:numPr>
        <w:spacing w:after="0" w:line="240" w:lineRule="auto"/>
      </w:pPr>
      <w:r>
        <w:t>If you go to a dispute resolution hearing, you must have evidence for your argument.</w:t>
      </w:r>
    </w:p>
    <w:p w:rsidR="00920DD9" w:rsidRDefault="00920DD9">
      <w:r>
        <w:br w:type="page"/>
      </w:r>
    </w:p>
    <w:p w:rsidR="002269B1" w:rsidRDefault="00920DD9" w:rsidP="002269B1">
      <w:pPr>
        <w:tabs>
          <w:tab w:val="left" w:pos="589"/>
        </w:tabs>
        <w:spacing w:after="0" w:line="360" w:lineRule="auto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 w:rsidRPr="007D384C"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 xml:space="preserve">Comprehend the Conversation! </w:t>
      </w:r>
    </w:p>
    <w:p w:rsidR="00920DD9" w:rsidRDefault="00920DD9" w:rsidP="00920DD9">
      <w:pPr>
        <w:tabs>
          <w:tab w:val="left" w:pos="589"/>
        </w:tabs>
        <w:spacing w:after="0"/>
        <w:rPr>
          <w:rFonts w:ascii="Calibri" w:eastAsia="Times New Roman" w:hAnsi="Calibri" w:cs="Times New Roman"/>
          <w:b/>
          <w:color w:val="000000"/>
          <w:szCs w:val="24"/>
        </w:rPr>
      </w:pPr>
      <w:r>
        <w:t>ANSWER KEY</w:t>
      </w:r>
      <w:r>
        <w:tab/>
      </w:r>
    </w:p>
    <w:p w:rsidR="00920DD9" w:rsidRPr="00C06A63" w:rsidRDefault="00920DD9" w:rsidP="00920DD9">
      <w:pPr>
        <w:tabs>
          <w:tab w:val="left" w:pos="589"/>
        </w:tabs>
        <w:spacing w:after="0"/>
        <w:rPr>
          <w:rFonts w:ascii="Calibri" w:eastAsia="Times New Roman" w:hAnsi="Calibri" w:cs="Times New Roman"/>
          <w:b/>
          <w:color w:val="000000"/>
          <w:szCs w:val="24"/>
        </w:rPr>
      </w:pPr>
    </w:p>
    <w:p w:rsidR="00920DD9" w:rsidRDefault="00920DD9" w:rsidP="00920DD9">
      <w:pPr>
        <w:pStyle w:val="ListParagraph"/>
        <w:numPr>
          <w:ilvl w:val="0"/>
          <w:numId w:val="35"/>
        </w:numPr>
        <w:tabs>
          <w:tab w:val="left" w:pos="589"/>
        </w:tabs>
        <w:spacing w:after="0" w:line="36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What favor does Navdeep ask Vera?</w:t>
      </w:r>
    </w:p>
    <w:p w:rsidR="00F160F7" w:rsidRDefault="00920DD9" w:rsidP="00F160F7">
      <w:pPr>
        <w:pStyle w:val="ListParagraph"/>
        <w:tabs>
          <w:tab w:val="left" w:pos="589"/>
        </w:tabs>
        <w:spacing w:after="0" w:line="360" w:lineRule="auto"/>
        <w:rPr>
          <w:rFonts w:ascii="Calibri" w:eastAsia="Times New Roman" w:hAnsi="Calibri" w:cs="Times New Roman"/>
          <w:i/>
          <w:color w:val="000000"/>
          <w:szCs w:val="24"/>
        </w:rPr>
      </w:pPr>
      <w:proofErr w:type="gramStart"/>
      <w:r w:rsidRPr="00920DD9">
        <w:rPr>
          <w:rFonts w:ascii="Calibri" w:eastAsia="Times New Roman" w:hAnsi="Calibri" w:cs="Times New Roman"/>
          <w:i/>
          <w:color w:val="000000"/>
          <w:szCs w:val="24"/>
        </w:rPr>
        <w:t>to</w:t>
      </w:r>
      <w:proofErr w:type="gramEnd"/>
      <w:r w:rsidRPr="00920DD9">
        <w:rPr>
          <w:rFonts w:ascii="Calibri" w:eastAsia="Times New Roman" w:hAnsi="Calibri" w:cs="Times New Roman"/>
          <w:i/>
          <w:color w:val="000000"/>
          <w:szCs w:val="24"/>
        </w:rPr>
        <w:t xml:space="preserve"> come with her to the Residential Tenancy Branch</w:t>
      </w:r>
    </w:p>
    <w:p w:rsidR="00F160F7" w:rsidRPr="00F160F7" w:rsidRDefault="00F160F7" w:rsidP="00F160F7">
      <w:pPr>
        <w:pStyle w:val="ListParagraph"/>
        <w:tabs>
          <w:tab w:val="left" w:pos="589"/>
        </w:tabs>
        <w:spacing w:after="0" w:line="360" w:lineRule="auto"/>
        <w:rPr>
          <w:rFonts w:ascii="Calibri" w:eastAsia="Times New Roman" w:hAnsi="Calibri" w:cs="Times New Roman"/>
          <w:i/>
          <w:color w:val="000000"/>
          <w:szCs w:val="24"/>
        </w:rPr>
      </w:pPr>
    </w:p>
    <w:p w:rsidR="00920DD9" w:rsidRDefault="00920DD9" w:rsidP="00920DD9">
      <w:pPr>
        <w:pStyle w:val="ListParagraph"/>
        <w:numPr>
          <w:ilvl w:val="0"/>
          <w:numId w:val="35"/>
        </w:numPr>
        <w:tabs>
          <w:tab w:val="left" w:pos="589"/>
        </w:tabs>
        <w:spacing w:after="0" w:line="360" w:lineRule="auto"/>
        <w:ind w:left="714" w:hanging="357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Why is Navdeep going to the Residential Tenancy Branch?</w:t>
      </w:r>
    </w:p>
    <w:p w:rsidR="00920DD9" w:rsidRDefault="00920DD9" w:rsidP="00920DD9">
      <w:pPr>
        <w:pStyle w:val="ListParagraph"/>
        <w:tabs>
          <w:tab w:val="left" w:pos="589"/>
        </w:tabs>
        <w:spacing w:after="0" w:line="360" w:lineRule="auto"/>
        <w:ind w:left="714"/>
        <w:rPr>
          <w:rFonts w:ascii="Calibri" w:eastAsia="Times New Roman" w:hAnsi="Calibri" w:cs="Times New Roman"/>
          <w:i/>
          <w:color w:val="000000"/>
          <w:szCs w:val="24"/>
        </w:rPr>
      </w:pPr>
      <w:proofErr w:type="gramStart"/>
      <w:r>
        <w:rPr>
          <w:rFonts w:ascii="Calibri" w:eastAsia="Times New Roman" w:hAnsi="Calibri" w:cs="Times New Roman"/>
          <w:i/>
          <w:color w:val="000000"/>
          <w:szCs w:val="24"/>
        </w:rPr>
        <w:t>because</w:t>
      </w:r>
      <w:proofErr w:type="gramEnd"/>
      <w:r>
        <w:rPr>
          <w:rFonts w:ascii="Calibri" w:eastAsia="Times New Roman" w:hAnsi="Calibri" w:cs="Times New Roman"/>
          <w:i/>
          <w:color w:val="000000"/>
          <w:szCs w:val="24"/>
        </w:rPr>
        <w:t xml:space="preserve"> her landlord won’t give back her security deposit for damages she didn’t do</w:t>
      </w:r>
    </w:p>
    <w:p w:rsidR="00F160F7" w:rsidRPr="00920DD9" w:rsidRDefault="00F160F7" w:rsidP="00920DD9">
      <w:pPr>
        <w:pStyle w:val="ListParagraph"/>
        <w:tabs>
          <w:tab w:val="left" w:pos="589"/>
        </w:tabs>
        <w:spacing w:after="0" w:line="360" w:lineRule="auto"/>
        <w:ind w:left="714"/>
        <w:rPr>
          <w:rFonts w:ascii="Calibri" w:eastAsia="Times New Roman" w:hAnsi="Calibri" w:cs="Times New Roman"/>
          <w:i/>
          <w:color w:val="000000"/>
          <w:szCs w:val="24"/>
        </w:rPr>
      </w:pPr>
    </w:p>
    <w:p w:rsidR="00920DD9" w:rsidRDefault="00920DD9" w:rsidP="00920DD9">
      <w:pPr>
        <w:pStyle w:val="ListParagraph"/>
        <w:numPr>
          <w:ilvl w:val="0"/>
          <w:numId w:val="35"/>
        </w:numPr>
        <w:tabs>
          <w:tab w:val="left" w:pos="589"/>
        </w:tabs>
        <w:spacing w:after="0" w:line="360" w:lineRule="auto"/>
        <w:ind w:left="714" w:hanging="357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What did Navdeep do when she first moved into the place?  Why did she do that?</w:t>
      </w:r>
    </w:p>
    <w:p w:rsidR="00920DD9" w:rsidRDefault="00920DD9" w:rsidP="00920DD9">
      <w:pPr>
        <w:pStyle w:val="ListParagraph"/>
        <w:tabs>
          <w:tab w:val="left" w:pos="589"/>
        </w:tabs>
        <w:spacing w:after="0" w:line="360" w:lineRule="auto"/>
        <w:ind w:left="714"/>
        <w:rPr>
          <w:rFonts w:ascii="Calibri" w:eastAsia="Times New Roman" w:hAnsi="Calibri" w:cs="Times New Roman"/>
          <w:i/>
          <w:color w:val="000000"/>
          <w:szCs w:val="24"/>
        </w:rPr>
      </w:pPr>
      <w:proofErr w:type="gramStart"/>
      <w:r>
        <w:rPr>
          <w:rFonts w:ascii="Calibri" w:eastAsia="Times New Roman" w:hAnsi="Calibri" w:cs="Times New Roman"/>
          <w:i/>
          <w:color w:val="000000"/>
          <w:szCs w:val="24"/>
        </w:rPr>
        <w:t>she</w:t>
      </w:r>
      <w:proofErr w:type="gramEnd"/>
      <w:r>
        <w:rPr>
          <w:rFonts w:ascii="Calibri" w:eastAsia="Times New Roman" w:hAnsi="Calibri" w:cs="Times New Roman"/>
          <w:i/>
          <w:color w:val="000000"/>
          <w:szCs w:val="24"/>
        </w:rPr>
        <w:t xml:space="preserve"> took pictures of everything in order to have evidence of how the place looked and the damages that were there when she moved in</w:t>
      </w:r>
    </w:p>
    <w:p w:rsidR="00F160F7" w:rsidRPr="00920DD9" w:rsidRDefault="00F160F7" w:rsidP="00920DD9">
      <w:pPr>
        <w:pStyle w:val="ListParagraph"/>
        <w:tabs>
          <w:tab w:val="left" w:pos="589"/>
        </w:tabs>
        <w:spacing w:after="0" w:line="360" w:lineRule="auto"/>
        <w:ind w:left="714"/>
        <w:rPr>
          <w:rFonts w:ascii="Calibri" w:eastAsia="Times New Roman" w:hAnsi="Calibri" w:cs="Times New Roman"/>
          <w:i/>
          <w:color w:val="000000"/>
          <w:szCs w:val="24"/>
        </w:rPr>
      </w:pPr>
    </w:p>
    <w:p w:rsidR="00920DD9" w:rsidRDefault="00920DD9" w:rsidP="00920DD9">
      <w:pPr>
        <w:pStyle w:val="ListParagraph"/>
        <w:numPr>
          <w:ilvl w:val="0"/>
          <w:numId w:val="35"/>
        </w:numPr>
        <w:tabs>
          <w:tab w:val="left" w:pos="589"/>
        </w:tabs>
        <w:spacing w:after="0" w:line="360" w:lineRule="auto"/>
        <w:ind w:left="714" w:hanging="357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What did Navdeep do after she moved out?  Why did she do that?</w:t>
      </w:r>
    </w:p>
    <w:p w:rsidR="00920DD9" w:rsidRDefault="00920DD9" w:rsidP="00920DD9">
      <w:pPr>
        <w:pStyle w:val="ListParagraph"/>
        <w:tabs>
          <w:tab w:val="left" w:pos="589"/>
        </w:tabs>
        <w:spacing w:after="0" w:line="360" w:lineRule="auto"/>
        <w:ind w:left="714"/>
        <w:rPr>
          <w:rFonts w:ascii="Calibri" w:eastAsia="Times New Roman" w:hAnsi="Calibri" w:cs="Times New Roman"/>
          <w:i/>
          <w:color w:val="000000"/>
          <w:szCs w:val="24"/>
        </w:rPr>
      </w:pPr>
      <w:proofErr w:type="gramStart"/>
      <w:r w:rsidRPr="00920DD9">
        <w:rPr>
          <w:rFonts w:ascii="Calibri" w:eastAsia="Times New Roman" w:hAnsi="Calibri" w:cs="Times New Roman"/>
          <w:i/>
          <w:color w:val="000000"/>
          <w:szCs w:val="24"/>
        </w:rPr>
        <w:t>did</w:t>
      </w:r>
      <w:proofErr w:type="gramEnd"/>
      <w:r w:rsidRPr="00920DD9">
        <w:rPr>
          <w:rFonts w:ascii="Calibri" w:eastAsia="Times New Roman" w:hAnsi="Calibri" w:cs="Times New Roman"/>
          <w:i/>
          <w:color w:val="000000"/>
          <w:szCs w:val="24"/>
        </w:rPr>
        <w:t xml:space="preserve"> a walk through and cleaned the place so that everything would be in good condition when she left and so she get back her deposit</w:t>
      </w:r>
    </w:p>
    <w:p w:rsidR="00F160F7" w:rsidRPr="00920DD9" w:rsidRDefault="00F160F7" w:rsidP="00920DD9">
      <w:pPr>
        <w:pStyle w:val="ListParagraph"/>
        <w:tabs>
          <w:tab w:val="left" w:pos="589"/>
        </w:tabs>
        <w:spacing w:after="0" w:line="360" w:lineRule="auto"/>
        <w:ind w:left="714"/>
        <w:rPr>
          <w:rFonts w:ascii="Calibri" w:eastAsia="Times New Roman" w:hAnsi="Calibri" w:cs="Times New Roman"/>
          <w:i/>
          <w:color w:val="000000"/>
          <w:szCs w:val="24"/>
        </w:rPr>
      </w:pPr>
    </w:p>
    <w:p w:rsidR="00920DD9" w:rsidRDefault="00920DD9" w:rsidP="00920DD9">
      <w:pPr>
        <w:pStyle w:val="ListParagraph"/>
        <w:numPr>
          <w:ilvl w:val="0"/>
          <w:numId w:val="35"/>
        </w:numPr>
        <w:tabs>
          <w:tab w:val="left" w:pos="589"/>
        </w:tabs>
        <w:spacing w:after="0" w:line="360" w:lineRule="auto"/>
        <w:ind w:left="714" w:hanging="357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Why do you think her former landlord, Kevin, won’t give her all of her security deposit?</w:t>
      </w:r>
    </w:p>
    <w:p w:rsidR="00920DD9" w:rsidRDefault="002269B1" w:rsidP="00920DD9">
      <w:pPr>
        <w:pStyle w:val="ListParagraph"/>
        <w:tabs>
          <w:tab w:val="left" w:pos="589"/>
        </w:tabs>
        <w:spacing w:after="0" w:line="360" w:lineRule="auto"/>
        <w:ind w:left="714"/>
        <w:rPr>
          <w:rFonts w:ascii="Calibri" w:eastAsia="Times New Roman" w:hAnsi="Calibri" w:cs="Times New Roman"/>
          <w:i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(</w:t>
      </w:r>
      <w:proofErr w:type="gramStart"/>
      <w:r>
        <w:rPr>
          <w:rFonts w:ascii="Calibri" w:eastAsia="Times New Roman" w:hAnsi="Calibri" w:cs="Times New Roman"/>
          <w:color w:val="000000"/>
          <w:szCs w:val="24"/>
        </w:rPr>
        <w:t>answers</w:t>
      </w:r>
      <w:proofErr w:type="gramEnd"/>
      <w:r>
        <w:rPr>
          <w:rFonts w:ascii="Calibri" w:eastAsia="Times New Roman" w:hAnsi="Calibri" w:cs="Times New Roman"/>
          <w:color w:val="000000"/>
          <w:szCs w:val="24"/>
        </w:rPr>
        <w:t xml:space="preserve"> will vary) </w:t>
      </w:r>
      <w:r>
        <w:rPr>
          <w:rFonts w:ascii="Calibri" w:eastAsia="Times New Roman" w:hAnsi="Calibri" w:cs="Times New Roman"/>
          <w:i/>
          <w:color w:val="000000"/>
          <w:szCs w:val="24"/>
        </w:rPr>
        <w:t>he is not following the residential tenancy branch guidelines</w:t>
      </w:r>
    </w:p>
    <w:p w:rsidR="00F160F7" w:rsidRPr="00920DD9" w:rsidRDefault="00F160F7" w:rsidP="00920DD9">
      <w:pPr>
        <w:pStyle w:val="ListParagraph"/>
        <w:tabs>
          <w:tab w:val="left" w:pos="589"/>
        </w:tabs>
        <w:spacing w:after="0" w:line="360" w:lineRule="auto"/>
        <w:ind w:left="714"/>
        <w:rPr>
          <w:rFonts w:ascii="Calibri" w:eastAsia="Times New Roman" w:hAnsi="Calibri" w:cs="Times New Roman"/>
          <w:i/>
          <w:color w:val="000000"/>
          <w:szCs w:val="24"/>
        </w:rPr>
      </w:pPr>
    </w:p>
    <w:p w:rsidR="00920DD9" w:rsidRDefault="00920DD9" w:rsidP="00920DD9">
      <w:pPr>
        <w:pStyle w:val="ListParagraph"/>
        <w:numPr>
          <w:ilvl w:val="0"/>
          <w:numId w:val="35"/>
        </w:numPr>
        <w:tabs>
          <w:tab w:val="left" w:pos="589"/>
        </w:tabs>
        <w:spacing w:after="0" w:line="360" w:lineRule="auto"/>
        <w:ind w:left="714" w:hanging="357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What do you </w:t>
      </w:r>
      <w:r w:rsidRPr="007D384C">
        <w:rPr>
          <w:rFonts w:ascii="Calibri" w:eastAsia="Times New Roman" w:hAnsi="Calibri" w:cs="Times New Roman"/>
          <w:color w:val="000000"/>
          <w:szCs w:val="24"/>
        </w:rPr>
        <w:t>think will happen?</w:t>
      </w:r>
    </w:p>
    <w:p w:rsidR="00920DD9" w:rsidRDefault="00920DD9" w:rsidP="00920DD9">
      <w:pPr>
        <w:tabs>
          <w:tab w:val="left" w:pos="589"/>
        </w:tabs>
        <w:spacing w:after="0" w:line="360" w:lineRule="auto"/>
        <w:ind w:left="720"/>
        <w:rPr>
          <w:rFonts w:ascii="Calibri" w:eastAsia="Times New Roman" w:hAnsi="Calibri" w:cs="Times New Roman"/>
          <w:i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(</w:t>
      </w:r>
      <w:proofErr w:type="gramStart"/>
      <w:r>
        <w:rPr>
          <w:rFonts w:ascii="Calibri" w:eastAsia="Times New Roman" w:hAnsi="Calibri" w:cs="Times New Roman"/>
          <w:color w:val="000000"/>
          <w:szCs w:val="24"/>
        </w:rPr>
        <w:t>answers</w:t>
      </w:r>
      <w:proofErr w:type="gramEnd"/>
      <w:r>
        <w:rPr>
          <w:rFonts w:ascii="Calibri" w:eastAsia="Times New Roman" w:hAnsi="Calibri" w:cs="Times New Roman"/>
          <w:color w:val="000000"/>
          <w:szCs w:val="24"/>
        </w:rPr>
        <w:t xml:space="preserve"> will vary) </w:t>
      </w:r>
      <w:r w:rsidRPr="00920DD9">
        <w:rPr>
          <w:rFonts w:ascii="Calibri" w:eastAsia="Times New Roman" w:hAnsi="Calibri" w:cs="Times New Roman"/>
          <w:i/>
          <w:color w:val="000000"/>
          <w:szCs w:val="24"/>
        </w:rPr>
        <w:t>because she has evidence, she will probably get the full deposit back</w:t>
      </w:r>
    </w:p>
    <w:p w:rsidR="00F160F7" w:rsidRPr="00920DD9" w:rsidRDefault="00F160F7" w:rsidP="00920DD9">
      <w:pPr>
        <w:tabs>
          <w:tab w:val="left" w:pos="589"/>
        </w:tabs>
        <w:spacing w:after="0" w:line="360" w:lineRule="auto"/>
        <w:ind w:left="720"/>
        <w:rPr>
          <w:rFonts w:ascii="Calibri" w:eastAsia="Times New Roman" w:hAnsi="Calibri" w:cs="Times New Roman"/>
          <w:color w:val="000000"/>
          <w:szCs w:val="24"/>
        </w:rPr>
      </w:pPr>
    </w:p>
    <w:p w:rsidR="00920DD9" w:rsidRPr="00522D19" w:rsidRDefault="00920DD9" w:rsidP="00920DD9">
      <w:pPr>
        <w:pStyle w:val="ListParagraph"/>
        <w:numPr>
          <w:ilvl w:val="0"/>
          <w:numId w:val="35"/>
        </w:numPr>
        <w:tabs>
          <w:tab w:val="left" w:pos="589"/>
        </w:tabs>
        <w:spacing w:after="0" w:line="360" w:lineRule="auto"/>
        <w:ind w:left="714" w:hanging="357"/>
        <w:rPr>
          <w:rFonts w:ascii="Calibri" w:eastAsia="Times New Roman" w:hAnsi="Calibri" w:cs="Times New Roman"/>
          <w:color w:val="000000"/>
          <w:szCs w:val="24"/>
        </w:rPr>
      </w:pPr>
      <w:r w:rsidRPr="007D384C">
        <w:rPr>
          <w:rFonts w:ascii="Calibri" w:eastAsia="Times New Roman" w:hAnsi="Calibri" w:cs="Times New Roman"/>
          <w:color w:val="000000"/>
          <w:szCs w:val="24"/>
        </w:rPr>
        <w:t xml:space="preserve">Look in the </w:t>
      </w:r>
      <w:r>
        <w:rPr>
          <w:szCs w:val="24"/>
        </w:rPr>
        <w:t xml:space="preserve">PLS booklet, </w:t>
      </w:r>
      <w:r w:rsidRPr="007D384C">
        <w:rPr>
          <w:i/>
          <w:szCs w:val="24"/>
        </w:rPr>
        <w:t>Renting a Home</w:t>
      </w:r>
      <w:r>
        <w:rPr>
          <w:i/>
          <w:szCs w:val="24"/>
        </w:rPr>
        <w:t>,</w:t>
      </w:r>
      <w:r w:rsidR="00221E7E">
        <w:rPr>
          <w:i/>
          <w:szCs w:val="24"/>
        </w:rPr>
        <w:t xml:space="preserve"> </w:t>
      </w:r>
      <w:r>
        <w:rPr>
          <w:szCs w:val="24"/>
        </w:rPr>
        <w:t>and find the following information:</w:t>
      </w:r>
    </w:p>
    <w:p w:rsidR="00920DD9" w:rsidRPr="00FE1529" w:rsidRDefault="00920DD9" w:rsidP="00FE1529">
      <w:pPr>
        <w:pStyle w:val="Pa1"/>
        <w:ind w:firstLine="714"/>
        <w:rPr>
          <w:rFonts w:cs="Calibri"/>
          <w:color w:val="000000"/>
          <w:sz w:val="23"/>
          <w:szCs w:val="23"/>
        </w:rPr>
      </w:pPr>
      <w:r>
        <w:t xml:space="preserve">Residential Tenancy Branch </w:t>
      </w:r>
      <w:r w:rsidRPr="007D384C">
        <w:t>Vancouver phone number</w:t>
      </w:r>
      <w:proofErr w:type="gramStart"/>
      <w:r w:rsidRPr="007D384C">
        <w:t>:</w:t>
      </w:r>
      <w:r w:rsidR="00FE1529">
        <w:rPr>
          <w:rFonts w:cs="Calibri"/>
          <w:color w:val="000000"/>
          <w:sz w:val="23"/>
          <w:szCs w:val="23"/>
        </w:rPr>
        <w:t>604</w:t>
      </w:r>
      <w:proofErr w:type="gramEnd"/>
      <w:r w:rsidR="00FE1529">
        <w:rPr>
          <w:rFonts w:cs="Calibri"/>
          <w:color w:val="000000"/>
          <w:sz w:val="23"/>
          <w:szCs w:val="23"/>
        </w:rPr>
        <w:t xml:space="preserve">-660-1020 </w:t>
      </w:r>
    </w:p>
    <w:p w:rsidR="00FE1529" w:rsidRDefault="00920DD9" w:rsidP="00FE1529">
      <w:pPr>
        <w:pStyle w:val="Pa1"/>
        <w:ind w:firstLine="714"/>
        <w:rPr>
          <w:rFonts w:cs="Calibri"/>
          <w:color w:val="000000"/>
          <w:sz w:val="23"/>
          <w:szCs w:val="23"/>
        </w:rPr>
      </w:pPr>
      <w:r>
        <w:t>Toll Free number</w:t>
      </w:r>
      <w:proofErr w:type="gramStart"/>
      <w:r>
        <w:t>:</w:t>
      </w:r>
      <w:r w:rsidR="00FE1529">
        <w:rPr>
          <w:rFonts w:cs="Calibri"/>
          <w:color w:val="000000"/>
          <w:sz w:val="23"/>
          <w:szCs w:val="23"/>
        </w:rPr>
        <w:t>1</w:t>
      </w:r>
      <w:proofErr w:type="gramEnd"/>
      <w:r w:rsidR="00FE1529">
        <w:rPr>
          <w:rFonts w:cs="Calibri"/>
          <w:color w:val="000000"/>
          <w:sz w:val="23"/>
          <w:szCs w:val="23"/>
        </w:rPr>
        <w:t xml:space="preserve">-800-665-8779 </w:t>
      </w:r>
    </w:p>
    <w:p w:rsidR="00FE1529" w:rsidRDefault="00FE1529" w:rsidP="00FE1529">
      <w:pPr>
        <w:pStyle w:val="Pa1"/>
        <w:rPr>
          <w:rFonts w:cs="Calibri"/>
          <w:color w:val="0074B0"/>
          <w:sz w:val="23"/>
          <w:szCs w:val="23"/>
        </w:rPr>
      </w:pPr>
      <w:r>
        <w:tab/>
      </w:r>
      <w:r w:rsidR="00920DD9" w:rsidRPr="00FE1529">
        <w:t>Website address</w:t>
      </w:r>
      <w:proofErr w:type="gramStart"/>
      <w:r w:rsidR="00920DD9" w:rsidRPr="00FE1529">
        <w:t>:</w:t>
      </w:r>
      <w:r>
        <w:rPr>
          <w:rStyle w:val="A9"/>
          <w:sz w:val="23"/>
          <w:szCs w:val="23"/>
        </w:rPr>
        <w:t>www.rto.gov.bc.ca</w:t>
      </w:r>
      <w:proofErr w:type="gramEnd"/>
      <w:r>
        <w:rPr>
          <w:rStyle w:val="A9"/>
          <w:sz w:val="23"/>
          <w:szCs w:val="23"/>
        </w:rPr>
        <w:t xml:space="preserve"> </w:t>
      </w:r>
    </w:p>
    <w:p w:rsidR="00920DD9" w:rsidRPr="00FE1529" w:rsidRDefault="00920DD9" w:rsidP="00FE1529">
      <w:pPr>
        <w:tabs>
          <w:tab w:val="left" w:pos="589"/>
        </w:tabs>
        <w:spacing w:after="0"/>
        <w:rPr>
          <w:szCs w:val="24"/>
        </w:rPr>
      </w:pPr>
    </w:p>
    <w:p w:rsidR="00920DD9" w:rsidRDefault="00920DD9" w:rsidP="00920DD9">
      <w:pPr>
        <w:spacing w:after="0" w:line="240" w:lineRule="auto"/>
      </w:pPr>
    </w:p>
    <w:p w:rsidR="0097608F" w:rsidRDefault="0097608F" w:rsidP="004404C7">
      <w:pPr>
        <w:tabs>
          <w:tab w:val="left" w:pos="6061"/>
        </w:tabs>
        <w:rPr>
          <w:rFonts w:ascii="Calibri" w:eastAsia="Times New Roman" w:hAnsi="Calibri" w:cs="Times New Roman"/>
          <w:szCs w:val="24"/>
        </w:rPr>
      </w:pPr>
    </w:p>
    <w:sectPr w:rsidR="0097608F" w:rsidSect="004404C7">
      <w:headerReference w:type="default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2B9" w:rsidRDefault="00BD22B9" w:rsidP="00892499">
      <w:pPr>
        <w:spacing w:after="0" w:line="240" w:lineRule="auto"/>
      </w:pPr>
      <w:r>
        <w:separator/>
      </w:r>
    </w:p>
  </w:endnote>
  <w:endnote w:type="continuationSeparator" w:id="0">
    <w:p w:rsidR="00BD22B9" w:rsidRDefault="00BD22B9" w:rsidP="0089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831" w:rsidRPr="00891073" w:rsidRDefault="00676831">
    <w:pPr>
      <w:pStyle w:val="Footer"/>
      <w:rPr>
        <w:b/>
        <w:sz w:val="28"/>
      </w:rPr>
    </w:pPr>
    <w:r>
      <w:rPr>
        <w:b/>
        <w:sz w:val="28"/>
      </w:rPr>
      <w:t>Consumer Law: Problems, Repairs and Debt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B77" w:rsidRPr="00693DC8" w:rsidRDefault="00866B77" w:rsidP="00866B77">
    <w:pPr>
      <w:pStyle w:val="Footer"/>
      <w:tabs>
        <w:tab w:val="clear" w:pos="9360"/>
        <w:tab w:val="right" w:pos="9720"/>
      </w:tabs>
      <w:ind w:right="-360"/>
      <w:rPr>
        <w:b/>
        <w:sz w:val="22"/>
      </w:rPr>
    </w:pPr>
    <w:r w:rsidRPr="00693DC8">
      <w:rPr>
        <w:b/>
        <w:noProof/>
        <w:sz w:val="22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-78740</wp:posOffset>
          </wp:positionV>
          <wp:extent cx="270163" cy="267624"/>
          <wp:effectExtent l="1905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63" cy="26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3DC8">
      <w:rPr>
        <w:b/>
        <w:noProof/>
        <w:sz w:val="22"/>
      </w:rPr>
      <w:t>Learning about the Law:</w:t>
    </w:r>
    <w:r w:rsidRPr="00693DC8">
      <w:rPr>
        <w:noProof/>
        <w:sz w:val="22"/>
      </w:rPr>
      <w:t xml:space="preserve"> Security Deposits and Dispute Resolution</w:t>
    </w:r>
    <w:r>
      <w:rPr>
        <w:b/>
      </w:rPr>
      <w:tab/>
    </w:r>
    <w:r w:rsidRPr="00693DC8">
      <w:rPr>
        <w:b/>
        <w:sz w:val="22"/>
      </w:rPr>
      <w:t xml:space="preserve">- </w:t>
    </w:r>
    <w:r w:rsidRPr="00693DC8">
      <w:rPr>
        <w:sz w:val="18"/>
      </w:rPr>
      <w:t>People’s Law School 2013</w:t>
    </w:r>
  </w:p>
  <w:p w:rsidR="00676831" w:rsidRPr="007510F5" w:rsidRDefault="00676831" w:rsidP="007B7D93">
    <w:pPr>
      <w:pStyle w:val="Footer"/>
      <w:rPr>
        <w:b/>
        <w:sz w:val="28"/>
        <w:lang w:val="en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B77" w:rsidRPr="004534FC" w:rsidRDefault="00866B77" w:rsidP="00866B77">
    <w:pPr>
      <w:pStyle w:val="Footer"/>
      <w:tabs>
        <w:tab w:val="clear" w:pos="9360"/>
        <w:tab w:val="right" w:pos="9720"/>
      </w:tabs>
      <w:ind w:right="-360"/>
      <w:rPr>
        <w:b/>
      </w:rPr>
    </w:pPr>
    <w:r>
      <w:rPr>
        <w:b/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-80010</wp:posOffset>
          </wp:positionV>
          <wp:extent cx="266700" cy="264297"/>
          <wp:effectExtent l="0" t="0" r="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4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</w:rPr>
      <w:t>Learning about the Law:</w:t>
    </w:r>
    <w:r>
      <w:rPr>
        <w:noProof/>
      </w:rPr>
      <w:t xml:space="preserve"> Security Deposits and Dispute Resolution</w:t>
    </w:r>
    <w:r>
      <w:rPr>
        <w:b/>
      </w:rPr>
      <w:tab/>
      <w:t xml:space="preserve">- </w:t>
    </w:r>
    <w:r>
      <w:rPr>
        <w:sz w:val="20"/>
      </w:rPr>
      <w:t>People’s Law School 2013</w:t>
    </w:r>
  </w:p>
  <w:p w:rsidR="00676831" w:rsidRPr="00866B77" w:rsidRDefault="00676831" w:rsidP="00866B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2B9" w:rsidRDefault="00BD22B9" w:rsidP="00892499">
      <w:pPr>
        <w:spacing w:after="0" w:line="240" w:lineRule="auto"/>
      </w:pPr>
      <w:r>
        <w:separator/>
      </w:r>
    </w:p>
  </w:footnote>
  <w:footnote w:type="continuationSeparator" w:id="0">
    <w:p w:rsidR="00BD22B9" w:rsidRDefault="00BD22B9" w:rsidP="00892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831" w:rsidRDefault="00676831" w:rsidP="00884EB9">
    <w:pPr>
      <w:pStyle w:val="Tit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B02504C" wp14:editId="12CF3FE4">
          <wp:simplePos x="0" y="0"/>
          <wp:positionH relativeFrom="column">
            <wp:posOffset>4210050</wp:posOffset>
          </wp:positionH>
          <wp:positionV relativeFrom="paragraph">
            <wp:posOffset>-280670</wp:posOffset>
          </wp:positionV>
          <wp:extent cx="1725295" cy="579120"/>
          <wp:effectExtent l="0" t="0" r="825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Consumer Law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831" w:rsidRDefault="00676831" w:rsidP="00657871">
    <w:pPr>
      <w:pStyle w:val="Tit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-191135</wp:posOffset>
          </wp:positionV>
          <wp:extent cx="1725295" cy="579120"/>
          <wp:effectExtent l="0" t="0" r="825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Renting a Home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831" w:rsidRDefault="00676831" w:rsidP="00884EB9">
    <w:pPr>
      <w:pStyle w:val="Tit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-181610</wp:posOffset>
          </wp:positionV>
          <wp:extent cx="1725295" cy="579120"/>
          <wp:effectExtent l="0" t="0" r="825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Renting a Home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96A85"/>
    <w:multiLevelType w:val="hybridMultilevel"/>
    <w:tmpl w:val="5A32C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73B4"/>
    <w:multiLevelType w:val="hybridMultilevel"/>
    <w:tmpl w:val="4D46EA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510ED"/>
    <w:multiLevelType w:val="hybridMultilevel"/>
    <w:tmpl w:val="537C1E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B0D44"/>
    <w:multiLevelType w:val="hybridMultilevel"/>
    <w:tmpl w:val="4EA4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175CE"/>
    <w:multiLevelType w:val="hybridMultilevel"/>
    <w:tmpl w:val="BD2A71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17BB2"/>
    <w:multiLevelType w:val="hybridMultilevel"/>
    <w:tmpl w:val="7E8894C6"/>
    <w:lvl w:ilvl="0" w:tplc="EF82E11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F246B"/>
    <w:multiLevelType w:val="hybridMultilevel"/>
    <w:tmpl w:val="8D76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72CB1"/>
    <w:multiLevelType w:val="hybridMultilevel"/>
    <w:tmpl w:val="7174F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257FAE"/>
    <w:multiLevelType w:val="hybridMultilevel"/>
    <w:tmpl w:val="F6D26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7561BC"/>
    <w:multiLevelType w:val="hybridMultilevel"/>
    <w:tmpl w:val="2800EF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4E62A3"/>
    <w:multiLevelType w:val="hybridMultilevel"/>
    <w:tmpl w:val="B2EA5E80"/>
    <w:lvl w:ilvl="0" w:tplc="A58A2E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90A74"/>
    <w:multiLevelType w:val="hybridMultilevel"/>
    <w:tmpl w:val="84D667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A81979"/>
    <w:multiLevelType w:val="hybridMultilevel"/>
    <w:tmpl w:val="4E1296D2"/>
    <w:lvl w:ilvl="0" w:tplc="3EF6CF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DE42738"/>
    <w:multiLevelType w:val="hybridMultilevel"/>
    <w:tmpl w:val="92823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100B1D"/>
    <w:multiLevelType w:val="hybridMultilevel"/>
    <w:tmpl w:val="4D46EA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D3D3D"/>
    <w:multiLevelType w:val="hybridMultilevel"/>
    <w:tmpl w:val="116A82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725B6"/>
    <w:multiLevelType w:val="hybridMultilevel"/>
    <w:tmpl w:val="0590B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901ABB"/>
    <w:multiLevelType w:val="hybridMultilevel"/>
    <w:tmpl w:val="4BC4F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E587E"/>
    <w:multiLevelType w:val="hybridMultilevel"/>
    <w:tmpl w:val="527CDFEA"/>
    <w:lvl w:ilvl="0" w:tplc="A58A2E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87439A"/>
    <w:multiLevelType w:val="hybridMultilevel"/>
    <w:tmpl w:val="ACD86A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E04F9"/>
    <w:multiLevelType w:val="hybridMultilevel"/>
    <w:tmpl w:val="E67E2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416F1E"/>
    <w:multiLevelType w:val="hybridMultilevel"/>
    <w:tmpl w:val="3626B958"/>
    <w:lvl w:ilvl="0" w:tplc="8A8C91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093535"/>
    <w:multiLevelType w:val="hybridMultilevel"/>
    <w:tmpl w:val="D7CC5C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877EC9"/>
    <w:multiLevelType w:val="hybridMultilevel"/>
    <w:tmpl w:val="4D54F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500DC4"/>
    <w:multiLevelType w:val="hybridMultilevel"/>
    <w:tmpl w:val="AD6EC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D04ED9"/>
    <w:multiLevelType w:val="hybridMultilevel"/>
    <w:tmpl w:val="F12E16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175052"/>
    <w:multiLevelType w:val="hybridMultilevel"/>
    <w:tmpl w:val="D6983C24"/>
    <w:lvl w:ilvl="0" w:tplc="5A5841FE">
      <w:start w:val="1"/>
      <w:numFmt w:val="decimal"/>
      <w:lvlText w:val="%1."/>
      <w:lvlJc w:val="left"/>
      <w:pPr>
        <w:ind w:left="1224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D46E2"/>
    <w:multiLevelType w:val="hybridMultilevel"/>
    <w:tmpl w:val="366E6C4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A0E96"/>
    <w:multiLevelType w:val="hybridMultilevel"/>
    <w:tmpl w:val="A5041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0DD1D61"/>
    <w:multiLevelType w:val="hybridMultilevel"/>
    <w:tmpl w:val="B38C8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651604"/>
    <w:multiLevelType w:val="hybridMultilevel"/>
    <w:tmpl w:val="FBEC1D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F1665"/>
    <w:multiLevelType w:val="hybridMultilevel"/>
    <w:tmpl w:val="9800B50E"/>
    <w:lvl w:ilvl="0" w:tplc="A58A2E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466A79"/>
    <w:multiLevelType w:val="hybridMultilevel"/>
    <w:tmpl w:val="C5F49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E6F4479"/>
    <w:multiLevelType w:val="hybridMultilevel"/>
    <w:tmpl w:val="25D6F4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B5C3A"/>
    <w:multiLevelType w:val="hybridMultilevel"/>
    <w:tmpl w:val="E5765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6"/>
  </w:num>
  <w:num w:numId="4">
    <w:abstractNumId w:val="7"/>
  </w:num>
  <w:num w:numId="5">
    <w:abstractNumId w:val="24"/>
  </w:num>
  <w:num w:numId="6">
    <w:abstractNumId w:val="11"/>
  </w:num>
  <w:num w:numId="7">
    <w:abstractNumId w:val="21"/>
  </w:num>
  <w:num w:numId="8">
    <w:abstractNumId w:val="19"/>
  </w:num>
  <w:num w:numId="9">
    <w:abstractNumId w:val="9"/>
  </w:num>
  <w:num w:numId="10">
    <w:abstractNumId w:val="20"/>
  </w:num>
  <w:num w:numId="11">
    <w:abstractNumId w:val="32"/>
  </w:num>
  <w:num w:numId="12">
    <w:abstractNumId w:val="29"/>
  </w:num>
  <w:num w:numId="13">
    <w:abstractNumId w:val="28"/>
  </w:num>
  <w:num w:numId="14">
    <w:abstractNumId w:val="8"/>
  </w:num>
  <w:num w:numId="15">
    <w:abstractNumId w:val="34"/>
  </w:num>
  <w:num w:numId="16">
    <w:abstractNumId w:val="23"/>
  </w:num>
  <w:num w:numId="17">
    <w:abstractNumId w:val="13"/>
  </w:num>
  <w:num w:numId="18">
    <w:abstractNumId w:val="17"/>
  </w:num>
  <w:num w:numId="19">
    <w:abstractNumId w:val="5"/>
  </w:num>
  <w:num w:numId="20">
    <w:abstractNumId w:val="31"/>
  </w:num>
  <w:num w:numId="21">
    <w:abstractNumId w:val="18"/>
  </w:num>
  <w:num w:numId="22">
    <w:abstractNumId w:val="2"/>
  </w:num>
  <w:num w:numId="23">
    <w:abstractNumId w:val="12"/>
  </w:num>
  <w:num w:numId="24">
    <w:abstractNumId w:val="15"/>
  </w:num>
  <w:num w:numId="25">
    <w:abstractNumId w:val="30"/>
  </w:num>
  <w:num w:numId="26">
    <w:abstractNumId w:val="33"/>
  </w:num>
  <w:num w:numId="27">
    <w:abstractNumId w:val="1"/>
  </w:num>
  <w:num w:numId="28">
    <w:abstractNumId w:val="27"/>
  </w:num>
  <w:num w:numId="29">
    <w:abstractNumId w:val="10"/>
  </w:num>
  <w:num w:numId="30">
    <w:abstractNumId w:val="3"/>
  </w:num>
  <w:num w:numId="31">
    <w:abstractNumId w:val="6"/>
  </w:num>
  <w:num w:numId="32">
    <w:abstractNumId w:val="4"/>
  </w:num>
  <w:num w:numId="33">
    <w:abstractNumId w:val="25"/>
  </w:num>
  <w:num w:numId="34">
    <w:abstractNumId w:val="2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NotTrackFormatting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91"/>
    <w:rsid w:val="00031736"/>
    <w:rsid w:val="0003356E"/>
    <w:rsid w:val="00036876"/>
    <w:rsid w:val="000B3AF9"/>
    <w:rsid w:val="000F1E20"/>
    <w:rsid w:val="00114382"/>
    <w:rsid w:val="00126AFB"/>
    <w:rsid w:val="00145618"/>
    <w:rsid w:val="00170590"/>
    <w:rsid w:val="00181C31"/>
    <w:rsid w:val="00182B08"/>
    <w:rsid w:val="0019619E"/>
    <w:rsid w:val="001A0CDF"/>
    <w:rsid w:val="001C26A0"/>
    <w:rsid w:val="001E004F"/>
    <w:rsid w:val="00221E7E"/>
    <w:rsid w:val="002269B1"/>
    <w:rsid w:val="00227DC9"/>
    <w:rsid w:val="00237AB1"/>
    <w:rsid w:val="00240BDC"/>
    <w:rsid w:val="0024162F"/>
    <w:rsid w:val="00246DB0"/>
    <w:rsid w:val="0028408E"/>
    <w:rsid w:val="00290EF0"/>
    <w:rsid w:val="002A6E47"/>
    <w:rsid w:val="002B5584"/>
    <w:rsid w:val="002D1F5E"/>
    <w:rsid w:val="002E07EE"/>
    <w:rsid w:val="002F736B"/>
    <w:rsid w:val="00302263"/>
    <w:rsid w:val="00332DFC"/>
    <w:rsid w:val="00335D13"/>
    <w:rsid w:val="00383195"/>
    <w:rsid w:val="00385272"/>
    <w:rsid w:val="00385429"/>
    <w:rsid w:val="00395EC0"/>
    <w:rsid w:val="003E071C"/>
    <w:rsid w:val="003E2E88"/>
    <w:rsid w:val="003F4FEE"/>
    <w:rsid w:val="00400B82"/>
    <w:rsid w:val="0041551D"/>
    <w:rsid w:val="00430914"/>
    <w:rsid w:val="004404C7"/>
    <w:rsid w:val="00461EAE"/>
    <w:rsid w:val="00471D2F"/>
    <w:rsid w:val="004872F2"/>
    <w:rsid w:val="004914BD"/>
    <w:rsid w:val="004B0944"/>
    <w:rsid w:val="004E168E"/>
    <w:rsid w:val="004F68D5"/>
    <w:rsid w:val="00503EEF"/>
    <w:rsid w:val="0052000A"/>
    <w:rsid w:val="005216B5"/>
    <w:rsid w:val="00522D19"/>
    <w:rsid w:val="00531803"/>
    <w:rsid w:val="00553C00"/>
    <w:rsid w:val="0055692D"/>
    <w:rsid w:val="00562E1B"/>
    <w:rsid w:val="0057089E"/>
    <w:rsid w:val="00573C42"/>
    <w:rsid w:val="00574AFF"/>
    <w:rsid w:val="00591925"/>
    <w:rsid w:val="005B27D3"/>
    <w:rsid w:val="005B2AFA"/>
    <w:rsid w:val="005C012A"/>
    <w:rsid w:val="005C77C6"/>
    <w:rsid w:val="005D5187"/>
    <w:rsid w:val="005E635E"/>
    <w:rsid w:val="005F30F6"/>
    <w:rsid w:val="005F5DB7"/>
    <w:rsid w:val="00605DA3"/>
    <w:rsid w:val="00631B5F"/>
    <w:rsid w:val="006335BC"/>
    <w:rsid w:val="006364CE"/>
    <w:rsid w:val="00642D2B"/>
    <w:rsid w:val="00651955"/>
    <w:rsid w:val="00657871"/>
    <w:rsid w:val="00676831"/>
    <w:rsid w:val="00693DC8"/>
    <w:rsid w:val="006C17A7"/>
    <w:rsid w:val="006D0F9E"/>
    <w:rsid w:val="006F0910"/>
    <w:rsid w:val="006F13F5"/>
    <w:rsid w:val="006F6987"/>
    <w:rsid w:val="00705AC4"/>
    <w:rsid w:val="00716157"/>
    <w:rsid w:val="00717771"/>
    <w:rsid w:val="007331F8"/>
    <w:rsid w:val="007336B3"/>
    <w:rsid w:val="00735119"/>
    <w:rsid w:val="007443DB"/>
    <w:rsid w:val="007510F5"/>
    <w:rsid w:val="007530F7"/>
    <w:rsid w:val="00783CF9"/>
    <w:rsid w:val="00784439"/>
    <w:rsid w:val="00791045"/>
    <w:rsid w:val="00792FA0"/>
    <w:rsid w:val="007A0E91"/>
    <w:rsid w:val="007B7D93"/>
    <w:rsid w:val="007D3063"/>
    <w:rsid w:val="007D384C"/>
    <w:rsid w:val="008273CD"/>
    <w:rsid w:val="00863F57"/>
    <w:rsid w:val="00866B77"/>
    <w:rsid w:val="00867B32"/>
    <w:rsid w:val="008746AA"/>
    <w:rsid w:val="0087564C"/>
    <w:rsid w:val="008762C2"/>
    <w:rsid w:val="00884EB9"/>
    <w:rsid w:val="00891073"/>
    <w:rsid w:val="00892499"/>
    <w:rsid w:val="00894FBE"/>
    <w:rsid w:val="008B7049"/>
    <w:rsid w:val="008C53D9"/>
    <w:rsid w:val="008D6EFF"/>
    <w:rsid w:val="008F1AFC"/>
    <w:rsid w:val="008F2EAF"/>
    <w:rsid w:val="008F5A0F"/>
    <w:rsid w:val="00920DD9"/>
    <w:rsid w:val="00927EE9"/>
    <w:rsid w:val="009372C7"/>
    <w:rsid w:val="0097608F"/>
    <w:rsid w:val="009873F9"/>
    <w:rsid w:val="009A0B83"/>
    <w:rsid w:val="009A169D"/>
    <w:rsid w:val="009A24E2"/>
    <w:rsid w:val="009B687F"/>
    <w:rsid w:val="009C1290"/>
    <w:rsid w:val="009D24B1"/>
    <w:rsid w:val="009F3220"/>
    <w:rsid w:val="00A4490D"/>
    <w:rsid w:val="00A4505E"/>
    <w:rsid w:val="00A74B72"/>
    <w:rsid w:val="00A9229B"/>
    <w:rsid w:val="00A92E34"/>
    <w:rsid w:val="00AE29AD"/>
    <w:rsid w:val="00AF6BB7"/>
    <w:rsid w:val="00B21E81"/>
    <w:rsid w:val="00B5594A"/>
    <w:rsid w:val="00B96459"/>
    <w:rsid w:val="00BA2C95"/>
    <w:rsid w:val="00BC16D5"/>
    <w:rsid w:val="00BD22B9"/>
    <w:rsid w:val="00BF0A11"/>
    <w:rsid w:val="00C01321"/>
    <w:rsid w:val="00C06A63"/>
    <w:rsid w:val="00C26163"/>
    <w:rsid w:val="00C30F75"/>
    <w:rsid w:val="00C75E9B"/>
    <w:rsid w:val="00C93C1D"/>
    <w:rsid w:val="00CB1B59"/>
    <w:rsid w:val="00CD3922"/>
    <w:rsid w:val="00CD56F7"/>
    <w:rsid w:val="00CE39C3"/>
    <w:rsid w:val="00D01E19"/>
    <w:rsid w:val="00D07EBB"/>
    <w:rsid w:val="00D15CB3"/>
    <w:rsid w:val="00D2305E"/>
    <w:rsid w:val="00D4195C"/>
    <w:rsid w:val="00D44D71"/>
    <w:rsid w:val="00D4594F"/>
    <w:rsid w:val="00D46A34"/>
    <w:rsid w:val="00DB5EBC"/>
    <w:rsid w:val="00DD527E"/>
    <w:rsid w:val="00DE121E"/>
    <w:rsid w:val="00DE128C"/>
    <w:rsid w:val="00DF390D"/>
    <w:rsid w:val="00DF49E9"/>
    <w:rsid w:val="00DF71F0"/>
    <w:rsid w:val="00E00891"/>
    <w:rsid w:val="00E0113F"/>
    <w:rsid w:val="00E2049E"/>
    <w:rsid w:val="00E249FF"/>
    <w:rsid w:val="00E35CBA"/>
    <w:rsid w:val="00E477D7"/>
    <w:rsid w:val="00E570A7"/>
    <w:rsid w:val="00E63F14"/>
    <w:rsid w:val="00E8351A"/>
    <w:rsid w:val="00E85B01"/>
    <w:rsid w:val="00E86998"/>
    <w:rsid w:val="00EA7FE9"/>
    <w:rsid w:val="00EC6AD0"/>
    <w:rsid w:val="00EE3D5E"/>
    <w:rsid w:val="00EF1DCD"/>
    <w:rsid w:val="00F01798"/>
    <w:rsid w:val="00F15A7B"/>
    <w:rsid w:val="00F160F7"/>
    <w:rsid w:val="00F51B37"/>
    <w:rsid w:val="00F56E12"/>
    <w:rsid w:val="00F708B3"/>
    <w:rsid w:val="00F71868"/>
    <w:rsid w:val="00F73D60"/>
    <w:rsid w:val="00F91944"/>
    <w:rsid w:val="00F93466"/>
    <w:rsid w:val="00F93C58"/>
    <w:rsid w:val="00FB1C2D"/>
    <w:rsid w:val="00FB6D52"/>
    <w:rsid w:val="00FC66F8"/>
    <w:rsid w:val="00FE1529"/>
    <w:rsid w:val="00FE3010"/>
    <w:rsid w:val="00FE589B"/>
    <w:rsid w:val="00FF1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5F54B2D-7AAB-42B0-97FA-8959F17C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FB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499"/>
  </w:style>
  <w:style w:type="paragraph" w:styleId="Footer">
    <w:name w:val="footer"/>
    <w:basedOn w:val="Normal"/>
    <w:link w:val="FooterChar"/>
    <w:uiPriority w:val="99"/>
    <w:unhideWhenUsed/>
    <w:rsid w:val="00892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499"/>
  </w:style>
  <w:style w:type="paragraph" w:styleId="BalloonText">
    <w:name w:val="Balloon Text"/>
    <w:basedOn w:val="Normal"/>
    <w:link w:val="BalloonTextChar"/>
    <w:uiPriority w:val="99"/>
    <w:semiHidden/>
    <w:unhideWhenUsed/>
    <w:rsid w:val="0089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24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24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867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7B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B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0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customStyle="1" w:styleId="Objectives">
    <w:name w:val="Objectives"/>
    <w:basedOn w:val="ListBullet"/>
    <w:next w:val="ListBullet"/>
    <w:link w:val="ObjectivesChar"/>
    <w:rsid w:val="00D01E19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Style1">
    <w:name w:val="Style1"/>
    <w:basedOn w:val="Normal"/>
    <w:link w:val="Style1Char"/>
    <w:rsid w:val="00D01E19"/>
    <w:pPr>
      <w:spacing w:after="0" w:line="240" w:lineRule="auto"/>
    </w:pPr>
    <w:rPr>
      <w:rFonts w:ascii="Calibri" w:eastAsiaTheme="minorHAnsi" w:hAnsi="Calibri"/>
      <w:lang w:val="en-CA"/>
    </w:rPr>
  </w:style>
  <w:style w:type="character" w:customStyle="1" w:styleId="ObjectivesChar">
    <w:name w:val="Objectives Char"/>
    <w:basedOn w:val="DefaultParagraphFont"/>
    <w:link w:val="Objectives"/>
    <w:rsid w:val="00D01E19"/>
    <w:rPr>
      <w:rFonts w:ascii="Calibri" w:eastAsiaTheme="minorHAnsi" w:hAnsi="Calibri"/>
      <w:lang w:val="en-CA"/>
    </w:rPr>
  </w:style>
  <w:style w:type="character" w:customStyle="1" w:styleId="Style1Char">
    <w:name w:val="Style1 Char"/>
    <w:basedOn w:val="DefaultParagraphFont"/>
    <w:link w:val="Style1"/>
    <w:rsid w:val="00D01E19"/>
    <w:rPr>
      <w:rFonts w:ascii="Calibri" w:eastAsiaTheme="minorHAnsi" w:hAnsi="Calibri"/>
      <w:lang w:val="en-CA"/>
    </w:rPr>
  </w:style>
  <w:style w:type="paragraph" w:styleId="ListBullet">
    <w:name w:val="List Bullet"/>
    <w:basedOn w:val="Normal"/>
    <w:uiPriority w:val="99"/>
    <w:semiHidden/>
    <w:unhideWhenUsed/>
    <w:rsid w:val="00D01E19"/>
    <w:pPr>
      <w:ind w:left="720" w:hanging="360"/>
      <w:contextualSpacing/>
    </w:pPr>
  </w:style>
  <w:style w:type="paragraph" w:styleId="NormalWeb">
    <w:name w:val="Normal (Web)"/>
    <w:basedOn w:val="Normal"/>
    <w:uiPriority w:val="99"/>
    <w:unhideWhenUsed/>
    <w:rsid w:val="0052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</w:rPr>
  </w:style>
  <w:style w:type="character" w:styleId="HTMLCite">
    <w:name w:val="HTML Cite"/>
    <w:basedOn w:val="DefaultParagraphFont"/>
    <w:uiPriority w:val="99"/>
    <w:semiHidden/>
    <w:unhideWhenUsed/>
    <w:rsid w:val="00FF132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62E1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2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E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E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E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2DFC"/>
    <w:pPr>
      <w:spacing w:after="0" w:line="240" w:lineRule="auto"/>
    </w:pPr>
  </w:style>
  <w:style w:type="paragraph" w:customStyle="1" w:styleId="Pa1">
    <w:name w:val="Pa1"/>
    <w:basedOn w:val="Normal"/>
    <w:next w:val="Normal"/>
    <w:uiPriority w:val="99"/>
    <w:rsid w:val="00FE1529"/>
    <w:pPr>
      <w:autoSpaceDE w:val="0"/>
      <w:autoSpaceDN w:val="0"/>
      <w:adjustRightInd w:val="0"/>
      <w:spacing w:after="0" w:line="241" w:lineRule="atLeast"/>
    </w:pPr>
    <w:rPr>
      <w:rFonts w:ascii="Calibri" w:hAnsi="Calibri" w:cs="Times New Roman"/>
      <w:szCs w:val="24"/>
    </w:rPr>
  </w:style>
  <w:style w:type="character" w:customStyle="1" w:styleId="A9">
    <w:name w:val="A9"/>
    <w:uiPriority w:val="99"/>
    <w:rsid w:val="00FE1529"/>
    <w:rPr>
      <w:rFonts w:cs="Calibri"/>
      <w:color w:val="0074B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ubliclegaled.bc.ca/resources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://www.clker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://wiki.clicklaw.bc.ca/index.php/Renting_a_Home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http://www.cmhc-schl.gc.ca" TargetMode="External"/><Relationship Id="rId20" Type="http://schemas.openxmlformats.org/officeDocument/2006/relationships/image" Target="media/image6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enants.bc.ca" TargetMode="External"/><Relationship Id="rId23" Type="http://schemas.openxmlformats.org/officeDocument/2006/relationships/image" Target="media/image9.png"/><Relationship Id="rId28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to.gov.bc.ca" TargetMode="External"/><Relationship Id="rId22" Type="http://schemas.openxmlformats.org/officeDocument/2006/relationships/image" Target="media/image8.png"/><Relationship Id="rId27" Type="http://schemas.openxmlformats.org/officeDocument/2006/relationships/header" Target="header2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E53A4-B001-4C71-A088-13061D77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71AC8C99</Template>
  <TotalTime>2</TotalTime>
  <Pages>16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PLS</Company>
  <LinksUpToDate>false</LinksUpToDate>
  <CharactersWithSpaces>17188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Keats</dc:creator>
  <cp:lastModifiedBy>ED</cp:lastModifiedBy>
  <cp:revision>4</cp:revision>
  <cp:lastPrinted>2013-07-18T22:10:00Z</cp:lastPrinted>
  <dcterms:created xsi:type="dcterms:W3CDTF">2014-04-09T19:40:00Z</dcterms:created>
  <dcterms:modified xsi:type="dcterms:W3CDTF">2014-04-09T19:42:00Z</dcterms:modified>
</cp:coreProperties>
</file>